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5DCD54F" w14:textId="77777777" w:rsidR="001C130D" w:rsidRDefault="001C130D">
      <w:pPr>
        <w:spacing w:line="360" w:lineRule="auto"/>
        <w:rPr>
          <w:rFonts w:ascii="Times New Roman" w:eastAsia="Times New Roman" w:hAnsi="Times New Roman" w:cs="Times New Roman"/>
          <w:sz w:val="24"/>
          <w:szCs w:val="24"/>
        </w:rPr>
      </w:pPr>
    </w:p>
    <w:p w14:paraId="73EFFA15" w14:textId="77777777" w:rsidR="001C130D" w:rsidRDefault="00AC5137">
      <w:pPr>
        <w:spacing w:line="360" w:lineRule="auto"/>
        <w:jc w:val="right"/>
        <w:rPr>
          <w:rFonts w:ascii="Times New Roman" w:eastAsia="Times New Roman" w:hAnsi="Times New Roman" w:cs="Times New Roman"/>
          <w:sz w:val="24"/>
          <w:szCs w:val="24"/>
        </w:rPr>
      </w:pPr>
      <w:r>
        <w:rPr>
          <w:noProof/>
        </w:rPr>
        <w:drawing>
          <wp:inline distT="0" distB="0" distL="0" distR="0" wp14:anchorId="2AB9997C" wp14:editId="2D41EDDC">
            <wp:extent cx="4749639" cy="2375073"/>
            <wp:effectExtent l="0" t="0" r="0" b="0"/>
            <wp:docPr id="1" name="image6.jpg" descr="/Users/GrechkaAA/Desktop/90896.jpeg"/>
            <wp:cNvGraphicFramePr/>
            <a:graphic xmlns:a="http://schemas.openxmlformats.org/drawingml/2006/main">
              <a:graphicData uri="http://schemas.openxmlformats.org/drawingml/2006/picture">
                <pic:pic xmlns:pic="http://schemas.openxmlformats.org/drawingml/2006/picture">
                  <pic:nvPicPr>
                    <pic:cNvPr id="0" name="image6.jpg" descr="/Users/GrechkaAA/Desktop/90896.jpeg"/>
                    <pic:cNvPicPr preferRelativeResize="0"/>
                  </pic:nvPicPr>
                  <pic:blipFill>
                    <a:blip r:embed="rId7"/>
                    <a:srcRect/>
                    <a:stretch>
                      <a:fillRect/>
                    </a:stretch>
                  </pic:blipFill>
                  <pic:spPr>
                    <a:xfrm>
                      <a:off x="0" y="0"/>
                      <a:ext cx="4749639" cy="2375073"/>
                    </a:xfrm>
                    <a:prstGeom prst="rect">
                      <a:avLst/>
                    </a:prstGeom>
                    <a:ln/>
                  </pic:spPr>
                </pic:pic>
              </a:graphicData>
            </a:graphic>
          </wp:inline>
        </w:drawing>
      </w:r>
    </w:p>
    <w:p w14:paraId="5859F548" w14:textId="77777777" w:rsidR="001C130D" w:rsidRDefault="001C130D">
      <w:pPr>
        <w:spacing w:line="360" w:lineRule="auto"/>
        <w:jc w:val="right"/>
        <w:rPr>
          <w:rFonts w:ascii="Times New Roman" w:eastAsia="Times New Roman" w:hAnsi="Times New Roman" w:cs="Times New Roman"/>
          <w:sz w:val="24"/>
          <w:szCs w:val="24"/>
        </w:rPr>
      </w:pPr>
    </w:p>
    <w:p w14:paraId="0E23BC87" w14:textId="77777777" w:rsidR="001C130D" w:rsidRDefault="00AC5137">
      <w:pPr>
        <w:spacing w:line="360" w:lineRule="auto"/>
        <w:ind w:firstLine="360"/>
        <w:jc w:val="center"/>
        <w:rPr>
          <w:rFonts w:ascii="Ayuthaya" w:eastAsia="Ayuthaya" w:hAnsi="Ayuthaya" w:cs="Ayuthaya"/>
          <w:i/>
          <w:sz w:val="40"/>
          <w:szCs w:val="40"/>
        </w:rPr>
      </w:pPr>
      <w:r>
        <w:rPr>
          <w:rFonts w:ascii="Ayuthaya" w:eastAsia="Ayuthaya" w:hAnsi="Ayuthaya" w:cs="Ayuthaya"/>
          <w:i/>
          <w:sz w:val="40"/>
          <w:szCs w:val="40"/>
        </w:rPr>
        <w:t>Learning foreign languages in Russia and the UK</w:t>
      </w:r>
    </w:p>
    <w:p w14:paraId="0C0433B4" w14:textId="77777777" w:rsidR="001C130D" w:rsidRDefault="00AC5137">
      <w:pPr>
        <w:spacing w:line="360" w:lineRule="auto"/>
        <w:jc w:val="left"/>
        <w:rPr>
          <w:rFonts w:ascii="Times New Roman" w:eastAsia="Times New Roman" w:hAnsi="Times New Roman" w:cs="Times New Roman"/>
          <w:sz w:val="24"/>
          <w:szCs w:val="24"/>
        </w:rPr>
      </w:pPr>
      <w:r>
        <w:rPr>
          <w:noProof/>
        </w:rPr>
        <w:drawing>
          <wp:inline distT="0" distB="0" distL="0" distR="0" wp14:anchorId="554ED328" wp14:editId="4C079540">
            <wp:extent cx="4216542" cy="2641720"/>
            <wp:effectExtent l="0" t="0" r="0" b="0"/>
            <wp:docPr id="2" name="image8.jpg" descr="/Users/GrechkaAA/Desktop/bel2.jpg"/>
            <wp:cNvGraphicFramePr/>
            <a:graphic xmlns:a="http://schemas.openxmlformats.org/drawingml/2006/main">
              <a:graphicData uri="http://schemas.openxmlformats.org/drawingml/2006/picture">
                <pic:pic xmlns:pic="http://schemas.openxmlformats.org/drawingml/2006/picture">
                  <pic:nvPicPr>
                    <pic:cNvPr id="0" name="image8.jpg" descr="/Users/GrechkaAA/Desktop/bel2.jpg"/>
                    <pic:cNvPicPr preferRelativeResize="0"/>
                  </pic:nvPicPr>
                  <pic:blipFill>
                    <a:blip r:embed="rId8"/>
                    <a:srcRect/>
                    <a:stretch>
                      <a:fillRect/>
                    </a:stretch>
                  </pic:blipFill>
                  <pic:spPr>
                    <a:xfrm>
                      <a:off x="0" y="0"/>
                      <a:ext cx="4216542" cy="2641720"/>
                    </a:xfrm>
                    <a:prstGeom prst="rect">
                      <a:avLst/>
                    </a:prstGeom>
                    <a:ln/>
                  </pic:spPr>
                </pic:pic>
              </a:graphicData>
            </a:graphic>
          </wp:inline>
        </w:drawing>
      </w:r>
    </w:p>
    <w:p w14:paraId="18403DC2" w14:textId="77777777" w:rsidR="001C130D" w:rsidRDefault="001C130D">
      <w:pPr>
        <w:spacing w:line="360" w:lineRule="auto"/>
        <w:rPr>
          <w:rFonts w:ascii="Times New Roman" w:eastAsia="Times New Roman" w:hAnsi="Times New Roman" w:cs="Times New Roman"/>
          <w:i/>
          <w:sz w:val="24"/>
          <w:szCs w:val="24"/>
        </w:rPr>
      </w:pPr>
    </w:p>
    <w:p w14:paraId="738E0C3F" w14:textId="77777777" w:rsidR="001C130D" w:rsidRDefault="00AC5137">
      <w:pPr>
        <w:spacing w:line="360" w:lineRule="auto"/>
        <w:jc w:val="right"/>
        <w:rPr>
          <w:rFonts w:ascii="Ayuthaya" w:eastAsia="Ayuthaya" w:hAnsi="Ayuthaya" w:cs="Ayuthaya"/>
          <w:i/>
          <w:sz w:val="24"/>
          <w:szCs w:val="24"/>
        </w:rPr>
      </w:pPr>
      <w:r>
        <w:rPr>
          <w:rFonts w:ascii="Ayuthaya" w:eastAsia="Ayuthaya" w:hAnsi="Ayuthaya" w:cs="Ayuthaya"/>
          <w:i/>
          <w:sz w:val="24"/>
          <w:szCs w:val="24"/>
        </w:rPr>
        <w:t>by Alena Grechka</w:t>
      </w:r>
    </w:p>
    <w:p w14:paraId="2B78C5BF" w14:textId="77777777" w:rsidR="001C130D" w:rsidRDefault="001C130D">
      <w:pPr>
        <w:spacing w:line="360" w:lineRule="auto"/>
        <w:rPr>
          <w:rFonts w:ascii="Times New Roman" w:eastAsia="Times New Roman" w:hAnsi="Times New Roman" w:cs="Times New Roman"/>
          <w:sz w:val="24"/>
          <w:szCs w:val="24"/>
        </w:rPr>
      </w:pPr>
    </w:p>
    <w:p w14:paraId="534709C6" w14:textId="77777777" w:rsidR="001C130D" w:rsidRDefault="00AC513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Moscow 2017</w:t>
      </w:r>
    </w:p>
    <w:p w14:paraId="674EE584" w14:textId="77777777" w:rsidR="001C130D" w:rsidRDefault="001C130D">
      <w:pPr>
        <w:spacing w:before="300" w:after="40"/>
        <w:jc w:val="center"/>
        <w:rPr>
          <w:smallCaps/>
          <w:sz w:val="32"/>
          <w:szCs w:val="32"/>
        </w:rPr>
      </w:pPr>
    </w:p>
    <w:p w14:paraId="58C7EB11" w14:textId="77777777" w:rsidR="001C130D" w:rsidRDefault="00AC5137">
      <w:pPr>
        <w:spacing w:before="300" w:after="40"/>
        <w:jc w:val="center"/>
        <w:rPr>
          <w:rFonts w:ascii="Times New Roman" w:eastAsia="Times New Roman" w:hAnsi="Times New Roman" w:cs="Times New Roman"/>
          <w:b/>
          <w:smallCaps/>
          <w:sz w:val="32"/>
          <w:szCs w:val="32"/>
        </w:rPr>
      </w:pPr>
      <w:r>
        <w:rPr>
          <w:rFonts w:ascii="Times New Roman" w:eastAsia="Times New Roman" w:hAnsi="Times New Roman" w:cs="Times New Roman"/>
          <w:b/>
          <w:smallCaps/>
          <w:sz w:val="32"/>
          <w:szCs w:val="32"/>
        </w:rPr>
        <w:t>Table of Contents</w:t>
      </w:r>
    </w:p>
    <w:sdt>
      <w:sdtPr>
        <w:id w:val="656724664"/>
        <w:docPartObj>
          <w:docPartGallery w:val="Table of Contents"/>
          <w:docPartUnique/>
        </w:docPartObj>
      </w:sdtPr>
      <w:sdtEndPr/>
      <w:sdtContent>
        <w:p w14:paraId="0891DD85" w14:textId="77777777" w:rsidR="00D15426" w:rsidRDefault="00AC5137">
          <w:pPr>
            <w:pStyle w:val="TOC1"/>
            <w:tabs>
              <w:tab w:val="left" w:pos="480"/>
              <w:tab w:val="right" w:pos="9339"/>
            </w:tabs>
            <w:rPr>
              <w:noProof/>
            </w:rPr>
          </w:pPr>
          <w:r>
            <w:fldChar w:fldCharType="begin"/>
          </w:r>
          <w:r>
            <w:instrText xml:space="preserve"> TOC \h \u \z </w:instrText>
          </w:r>
          <w:r>
            <w:fldChar w:fldCharType="separate"/>
          </w:r>
          <w:hyperlink w:anchor="_Toc482567250" w:history="1">
            <w:r w:rsidR="00D15426" w:rsidRPr="00BB4580">
              <w:rPr>
                <w:rStyle w:val="Hyperlink"/>
                <w:rFonts w:ascii="Times New Roman" w:eastAsia="Times New Roman" w:hAnsi="Times New Roman" w:cs="Times New Roman"/>
                <w:b/>
                <w:noProof/>
              </w:rPr>
              <w:t>1.</w:t>
            </w:r>
            <w:r w:rsidR="00D15426">
              <w:rPr>
                <w:noProof/>
              </w:rPr>
              <w:tab/>
            </w:r>
            <w:r w:rsidR="00D15426" w:rsidRPr="00BB4580">
              <w:rPr>
                <w:rStyle w:val="Hyperlink"/>
                <w:rFonts w:ascii="Times New Roman" w:eastAsia="Times New Roman" w:hAnsi="Times New Roman" w:cs="Times New Roman"/>
                <w:b/>
                <w:noProof/>
              </w:rPr>
              <w:t>Introduction</w:t>
            </w:r>
            <w:r w:rsidR="00D15426">
              <w:rPr>
                <w:noProof/>
                <w:webHidden/>
              </w:rPr>
              <w:tab/>
            </w:r>
            <w:r w:rsidR="00D15426">
              <w:rPr>
                <w:noProof/>
                <w:webHidden/>
              </w:rPr>
              <w:fldChar w:fldCharType="begin"/>
            </w:r>
            <w:r w:rsidR="00D15426">
              <w:rPr>
                <w:noProof/>
                <w:webHidden/>
              </w:rPr>
              <w:instrText xml:space="preserve"> PAGEREF _Toc482567250 \h </w:instrText>
            </w:r>
            <w:r w:rsidR="00D15426">
              <w:rPr>
                <w:noProof/>
                <w:webHidden/>
              </w:rPr>
            </w:r>
            <w:r w:rsidR="00D15426">
              <w:rPr>
                <w:noProof/>
                <w:webHidden/>
              </w:rPr>
              <w:fldChar w:fldCharType="separate"/>
            </w:r>
            <w:r w:rsidR="00D15426">
              <w:rPr>
                <w:noProof/>
                <w:webHidden/>
              </w:rPr>
              <w:t>3</w:t>
            </w:r>
            <w:r w:rsidR="00D15426">
              <w:rPr>
                <w:noProof/>
                <w:webHidden/>
              </w:rPr>
              <w:fldChar w:fldCharType="end"/>
            </w:r>
          </w:hyperlink>
        </w:p>
        <w:p w14:paraId="5EEBF1D5" w14:textId="77777777" w:rsidR="00D15426" w:rsidRDefault="00D35F80">
          <w:pPr>
            <w:pStyle w:val="TOC1"/>
            <w:tabs>
              <w:tab w:val="left" w:pos="480"/>
              <w:tab w:val="right" w:pos="9339"/>
            </w:tabs>
            <w:rPr>
              <w:noProof/>
            </w:rPr>
          </w:pPr>
          <w:hyperlink w:anchor="_Toc482567251" w:history="1">
            <w:r w:rsidR="00D15426" w:rsidRPr="00BB4580">
              <w:rPr>
                <w:rStyle w:val="Hyperlink"/>
                <w:rFonts w:ascii="Times New Roman" w:eastAsia="Times New Roman" w:hAnsi="Times New Roman" w:cs="Times New Roman"/>
                <w:b/>
                <w:noProof/>
                <w:highlight w:val="white"/>
              </w:rPr>
              <w:t>2.</w:t>
            </w:r>
            <w:r w:rsidR="00D15426">
              <w:rPr>
                <w:noProof/>
              </w:rPr>
              <w:tab/>
            </w:r>
            <w:r w:rsidR="00D15426" w:rsidRPr="00BB4580">
              <w:rPr>
                <w:rStyle w:val="Hyperlink"/>
                <w:rFonts w:ascii="Times New Roman" w:eastAsia="Times New Roman" w:hAnsi="Times New Roman" w:cs="Times New Roman"/>
                <w:b/>
                <w:noProof/>
                <w:highlight w:val="white"/>
              </w:rPr>
              <w:t>Foreign languages in the past</w:t>
            </w:r>
            <w:r w:rsidR="00D15426">
              <w:rPr>
                <w:noProof/>
                <w:webHidden/>
              </w:rPr>
              <w:tab/>
            </w:r>
            <w:r w:rsidR="00D15426">
              <w:rPr>
                <w:noProof/>
                <w:webHidden/>
              </w:rPr>
              <w:fldChar w:fldCharType="begin"/>
            </w:r>
            <w:r w:rsidR="00D15426">
              <w:rPr>
                <w:noProof/>
                <w:webHidden/>
              </w:rPr>
              <w:instrText xml:space="preserve"> PAGEREF _Toc482567251 \h </w:instrText>
            </w:r>
            <w:r w:rsidR="00D15426">
              <w:rPr>
                <w:noProof/>
                <w:webHidden/>
              </w:rPr>
            </w:r>
            <w:r w:rsidR="00D15426">
              <w:rPr>
                <w:noProof/>
                <w:webHidden/>
              </w:rPr>
              <w:fldChar w:fldCharType="separate"/>
            </w:r>
            <w:r w:rsidR="00D15426">
              <w:rPr>
                <w:noProof/>
                <w:webHidden/>
              </w:rPr>
              <w:t>3</w:t>
            </w:r>
            <w:r w:rsidR="00D15426">
              <w:rPr>
                <w:noProof/>
                <w:webHidden/>
              </w:rPr>
              <w:fldChar w:fldCharType="end"/>
            </w:r>
          </w:hyperlink>
        </w:p>
        <w:p w14:paraId="1CA97344" w14:textId="77777777" w:rsidR="00D15426" w:rsidRDefault="00D35F80">
          <w:pPr>
            <w:pStyle w:val="TOC1"/>
            <w:tabs>
              <w:tab w:val="left" w:pos="480"/>
              <w:tab w:val="right" w:pos="9339"/>
            </w:tabs>
            <w:rPr>
              <w:noProof/>
            </w:rPr>
          </w:pPr>
          <w:hyperlink w:anchor="_Toc482567252" w:history="1">
            <w:r w:rsidR="00D15426" w:rsidRPr="00BB4580">
              <w:rPr>
                <w:rStyle w:val="Hyperlink"/>
                <w:rFonts w:ascii="Times New Roman" w:eastAsia="Times New Roman" w:hAnsi="Times New Roman" w:cs="Times New Roman"/>
                <w:b/>
                <w:noProof/>
              </w:rPr>
              <w:t>3.</w:t>
            </w:r>
            <w:r w:rsidR="00D15426">
              <w:rPr>
                <w:noProof/>
              </w:rPr>
              <w:tab/>
            </w:r>
            <w:r w:rsidR="00D15426" w:rsidRPr="00BB4580">
              <w:rPr>
                <w:rStyle w:val="Hyperlink"/>
                <w:rFonts w:ascii="Times New Roman" w:eastAsia="Times New Roman" w:hAnsi="Times New Roman" w:cs="Times New Roman"/>
                <w:b/>
                <w:noProof/>
              </w:rPr>
              <w:t>Foreign languages in the present Russia and the UK</w:t>
            </w:r>
            <w:r w:rsidR="00D15426">
              <w:rPr>
                <w:noProof/>
                <w:webHidden/>
              </w:rPr>
              <w:tab/>
            </w:r>
            <w:r w:rsidR="00D15426">
              <w:rPr>
                <w:noProof/>
                <w:webHidden/>
              </w:rPr>
              <w:fldChar w:fldCharType="begin"/>
            </w:r>
            <w:r w:rsidR="00D15426">
              <w:rPr>
                <w:noProof/>
                <w:webHidden/>
              </w:rPr>
              <w:instrText xml:space="preserve"> PAGEREF _Toc482567252 \h </w:instrText>
            </w:r>
            <w:r w:rsidR="00D15426">
              <w:rPr>
                <w:noProof/>
                <w:webHidden/>
              </w:rPr>
            </w:r>
            <w:r w:rsidR="00D15426">
              <w:rPr>
                <w:noProof/>
                <w:webHidden/>
              </w:rPr>
              <w:fldChar w:fldCharType="separate"/>
            </w:r>
            <w:r w:rsidR="00D15426">
              <w:rPr>
                <w:noProof/>
                <w:webHidden/>
              </w:rPr>
              <w:t>4</w:t>
            </w:r>
            <w:r w:rsidR="00D15426">
              <w:rPr>
                <w:noProof/>
                <w:webHidden/>
              </w:rPr>
              <w:fldChar w:fldCharType="end"/>
            </w:r>
          </w:hyperlink>
        </w:p>
        <w:p w14:paraId="2BB7A6FC" w14:textId="77777777" w:rsidR="00D15426" w:rsidRDefault="00D35F80">
          <w:pPr>
            <w:pStyle w:val="TOC1"/>
            <w:tabs>
              <w:tab w:val="left" w:pos="480"/>
              <w:tab w:val="right" w:pos="9339"/>
            </w:tabs>
            <w:rPr>
              <w:noProof/>
            </w:rPr>
          </w:pPr>
          <w:hyperlink w:anchor="_Toc482567253" w:history="1">
            <w:r w:rsidR="00D15426" w:rsidRPr="00BB4580">
              <w:rPr>
                <w:rStyle w:val="Hyperlink"/>
                <w:noProof/>
              </w:rPr>
              <w:t>4.</w:t>
            </w:r>
            <w:r w:rsidR="00D15426">
              <w:rPr>
                <w:noProof/>
              </w:rPr>
              <w:tab/>
            </w:r>
            <w:r w:rsidR="00D15426" w:rsidRPr="00BB4580">
              <w:rPr>
                <w:rStyle w:val="Hyperlink"/>
                <w:rFonts w:ascii="Times New Roman" w:eastAsia="Times New Roman" w:hAnsi="Times New Roman" w:cs="Times New Roman"/>
                <w:b/>
                <w:noProof/>
              </w:rPr>
              <w:t>Educational system</w:t>
            </w:r>
            <w:r w:rsidR="00D15426">
              <w:rPr>
                <w:noProof/>
                <w:webHidden/>
              </w:rPr>
              <w:tab/>
            </w:r>
            <w:r w:rsidR="00D15426">
              <w:rPr>
                <w:noProof/>
                <w:webHidden/>
              </w:rPr>
              <w:fldChar w:fldCharType="begin"/>
            </w:r>
            <w:r w:rsidR="00D15426">
              <w:rPr>
                <w:noProof/>
                <w:webHidden/>
              </w:rPr>
              <w:instrText xml:space="preserve"> PAGEREF _Toc482567253 \h </w:instrText>
            </w:r>
            <w:r w:rsidR="00D15426">
              <w:rPr>
                <w:noProof/>
                <w:webHidden/>
              </w:rPr>
            </w:r>
            <w:r w:rsidR="00D15426">
              <w:rPr>
                <w:noProof/>
                <w:webHidden/>
              </w:rPr>
              <w:fldChar w:fldCharType="separate"/>
            </w:r>
            <w:r w:rsidR="00D15426">
              <w:rPr>
                <w:noProof/>
                <w:webHidden/>
              </w:rPr>
              <w:t>6</w:t>
            </w:r>
            <w:r w:rsidR="00D15426">
              <w:rPr>
                <w:noProof/>
                <w:webHidden/>
              </w:rPr>
              <w:fldChar w:fldCharType="end"/>
            </w:r>
          </w:hyperlink>
        </w:p>
        <w:p w14:paraId="3F8DDCA0" w14:textId="77777777" w:rsidR="00D15426" w:rsidRDefault="00D35F80">
          <w:pPr>
            <w:pStyle w:val="TOC1"/>
            <w:tabs>
              <w:tab w:val="left" w:pos="480"/>
              <w:tab w:val="right" w:pos="9339"/>
            </w:tabs>
            <w:rPr>
              <w:noProof/>
            </w:rPr>
          </w:pPr>
          <w:hyperlink w:anchor="_Toc482567254" w:history="1">
            <w:r w:rsidR="00D15426" w:rsidRPr="00BB4580">
              <w:rPr>
                <w:rStyle w:val="Hyperlink"/>
                <w:rFonts w:ascii="Times New Roman" w:eastAsia="Times New Roman" w:hAnsi="Times New Roman" w:cs="Times New Roman"/>
                <w:b/>
                <w:noProof/>
              </w:rPr>
              <w:t>5.</w:t>
            </w:r>
            <w:r w:rsidR="00D15426">
              <w:rPr>
                <w:noProof/>
              </w:rPr>
              <w:tab/>
            </w:r>
            <w:r w:rsidR="00D15426" w:rsidRPr="00BB4580">
              <w:rPr>
                <w:rStyle w:val="Hyperlink"/>
                <w:rFonts w:ascii="Times New Roman" w:eastAsia="Times New Roman" w:hAnsi="Times New Roman" w:cs="Times New Roman"/>
                <w:b/>
                <w:noProof/>
              </w:rPr>
              <w:t>Positive trends</w:t>
            </w:r>
            <w:r w:rsidR="00D15426">
              <w:rPr>
                <w:noProof/>
                <w:webHidden/>
              </w:rPr>
              <w:tab/>
            </w:r>
            <w:r w:rsidR="00D15426">
              <w:rPr>
                <w:noProof/>
                <w:webHidden/>
              </w:rPr>
              <w:fldChar w:fldCharType="begin"/>
            </w:r>
            <w:r w:rsidR="00D15426">
              <w:rPr>
                <w:noProof/>
                <w:webHidden/>
              </w:rPr>
              <w:instrText xml:space="preserve"> PAGEREF _Toc482567254 \h </w:instrText>
            </w:r>
            <w:r w:rsidR="00D15426">
              <w:rPr>
                <w:noProof/>
                <w:webHidden/>
              </w:rPr>
            </w:r>
            <w:r w:rsidR="00D15426">
              <w:rPr>
                <w:noProof/>
                <w:webHidden/>
              </w:rPr>
              <w:fldChar w:fldCharType="separate"/>
            </w:r>
            <w:r w:rsidR="00D15426">
              <w:rPr>
                <w:noProof/>
                <w:webHidden/>
              </w:rPr>
              <w:t>8</w:t>
            </w:r>
            <w:r w:rsidR="00D15426">
              <w:rPr>
                <w:noProof/>
                <w:webHidden/>
              </w:rPr>
              <w:fldChar w:fldCharType="end"/>
            </w:r>
          </w:hyperlink>
        </w:p>
        <w:p w14:paraId="4055C01D" w14:textId="77777777" w:rsidR="00D15426" w:rsidRDefault="00D35F80">
          <w:pPr>
            <w:pStyle w:val="TOC1"/>
            <w:tabs>
              <w:tab w:val="left" w:pos="480"/>
              <w:tab w:val="right" w:pos="9339"/>
            </w:tabs>
            <w:rPr>
              <w:noProof/>
            </w:rPr>
          </w:pPr>
          <w:hyperlink w:anchor="_Toc482567255" w:history="1">
            <w:r w:rsidR="00D15426" w:rsidRPr="00BB4580">
              <w:rPr>
                <w:rStyle w:val="Hyperlink"/>
                <w:rFonts w:ascii="Times New Roman" w:eastAsia="Times New Roman" w:hAnsi="Times New Roman" w:cs="Times New Roman"/>
                <w:b/>
                <w:noProof/>
              </w:rPr>
              <w:t>6.</w:t>
            </w:r>
            <w:r w:rsidR="00D15426">
              <w:rPr>
                <w:noProof/>
              </w:rPr>
              <w:tab/>
            </w:r>
            <w:r w:rsidR="00D15426" w:rsidRPr="00BB4580">
              <w:rPr>
                <w:rStyle w:val="Hyperlink"/>
                <w:rFonts w:ascii="Times New Roman" w:eastAsia="Times New Roman" w:hAnsi="Times New Roman" w:cs="Times New Roman"/>
                <w:b/>
                <w:noProof/>
              </w:rPr>
              <w:t>Common foreign language of the future</w:t>
            </w:r>
            <w:r w:rsidR="00D15426">
              <w:rPr>
                <w:noProof/>
                <w:webHidden/>
              </w:rPr>
              <w:tab/>
            </w:r>
            <w:r w:rsidR="00D15426">
              <w:rPr>
                <w:noProof/>
                <w:webHidden/>
              </w:rPr>
              <w:fldChar w:fldCharType="begin"/>
            </w:r>
            <w:r w:rsidR="00D15426">
              <w:rPr>
                <w:noProof/>
                <w:webHidden/>
              </w:rPr>
              <w:instrText xml:space="preserve"> PAGEREF _Toc482567255 \h </w:instrText>
            </w:r>
            <w:r w:rsidR="00D15426">
              <w:rPr>
                <w:noProof/>
                <w:webHidden/>
              </w:rPr>
            </w:r>
            <w:r w:rsidR="00D15426">
              <w:rPr>
                <w:noProof/>
                <w:webHidden/>
              </w:rPr>
              <w:fldChar w:fldCharType="separate"/>
            </w:r>
            <w:r w:rsidR="00D15426">
              <w:rPr>
                <w:noProof/>
                <w:webHidden/>
              </w:rPr>
              <w:t>9</w:t>
            </w:r>
            <w:r w:rsidR="00D15426">
              <w:rPr>
                <w:noProof/>
                <w:webHidden/>
              </w:rPr>
              <w:fldChar w:fldCharType="end"/>
            </w:r>
          </w:hyperlink>
        </w:p>
        <w:p w14:paraId="34B7F825" w14:textId="77777777" w:rsidR="00D15426" w:rsidRDefault="00D35F80">
          <w:pPr>
            <w:pStyle w:val="TOC1"/>
            <w:tabs>
              <w:tab w:val="left" w:pos="480"/>
              <w:tab w:val="right" w:pos="9339"/>
            </w:tabs>
            <w:rPr>
              <w:noProof/>
            </w:rPr>
          </w:pPr>
          <w:hyperlink w:anchor="_Toc482567256" w:history="1">
            <w:r w:rsidR="00D15426" w:rsidRPr="00BB4580">
              <w:rPr>
                <w:rStyle w:val="Hyperlink"/>
                <w:rFonts w:ascii="Times New Roman" w:eastAsia="Times New Roman" w:hAnsi="Times New Roman" w:cs="Times New Roman"/>
                <w:b/>
                <w:noProof/>
                <w:highlight w:val="white"/>
              </w:rPr>
              <w:t>7.</w:t>
            </w:r>
            <w:r w:rsidR="00D15426">
              <w:rPr>
                <w:noProof/>
              </w:rPr>
              <w:tab/>
            </w:r>
            <w:r w:rsidR="00D15426" w:rsidRPr="00BB4580">
              <w:rPr>
                <w:rStyle w:val="Hyperlink"/>
                <w:rFonts w:ascii="Times New Roman" w:eastAsia="Times New Roman" w:hAnsi="Times New Roman" w:cs="Times New Roman"/>
                <w:b/>
                <w:noProof/>
                <w:highlight w:val="white"/>
              </w:rPr>
              <w:t>Conclusion</w:t>
            </w:r>
            <w:r w:rsidR="00D15426">
              <w:rPr>
                <w:noProof/>
                <w:webHidden/>
              </w:rPr>
              <w:tab/>
            </w:r>
            <w:r w:rsidR="00D15426">
              <w:rPr>
                <w:noProof/>
                <w:webHidden/>
              </w:rPr>
              <w:fldChar w:fldCharType="begin"/>
            </w:r>
            <w:r w:rsidR="00D15426">
              <w:rPr>
                <w:noProof/>
                <w:webHidden/>
              </w:rPr>
              <w:instrText xml:space="preserve"> PAGEREF _Toc482567256 \h </w:instrText>
            </w:r>
            <w:r w:rsidR="00D15426">
              <w:rPr>
                <w:noProof/>
                <w:webHidden/>
              </w:rPr>
            </w:r>
            <w:r w:rsidR="00D15426">
              <w:rPr>
                <w:noProof/>
                <w:webHidden/>
              </w:rPr>
              <w:fldChar w:fldCharType="separate"/>
            </w:r>
            <w:r w:rsidR="00D15426">
              <w:rPr>
                <w:noProof/>
                <w:webHidden/>
              </w:rPr>
              <w:t>11</w:t>
            </w:r>
            <w:r w:rsidR="00D15426">
              <w:rPr>
                <w:noProof/>
                <w:webHidden/>
              </w:rPr>
              <w:fldChar w:fldCharType="end"/>
            </w:r>
          </w:hyperlink>
        </w:p>
        <w:p w14:paraId="10B77498" w14:textId="77777777" w:rsidR="00D15426" w:rsidRDefault="00D35F80">
          <w:pPr>
            <w:pStyle w:val="TOC1"/>
            <w:tabs>
              <w:tab w:val="left" w:pos="480"/>
              <w:tab w:val="right" w:pos="9339"/>
            </w:tabs>
            <w:rPr>
              <w:noProof/>
            </w:rPr>
          </w:pPr>
          <w:hyperlink w:anchor="_Toc482567257" w:history="1">
            <w:r w:rsidR="00D15426" w:rsidRPr="00BB4580">
              <w:rPr>
                <w:rStyle w:val="Hyperlink"/>
                <w:rFonts w:ascii="Times New Roman" w:eastAsia="Times New Roman" w:hAnsi="Times New Roman" w:cs="Times New Roman"/>
                <w:b/>
                <w:noProof/>
                <w:highlight w:val="white"/>
              </w:rPr>
              <w:t>8.</w:t>
            </w:r>
            <w:r w:rsidR="00D15426">
              <w:rPr>
                <w:noProof/>
              </w:rPr>
              <w:tab/>
            </w:r>
            <w:r w:rsidR="00D15426" w:rsidRPr="00BB4580">
              <w:rPr>
                <w:rStyle w:val="Hyperlink"/>
                <w:rFonts w:ascii="Times New Roman" w:eastAsia="Times New Roman" w:hAnsi="Times New Roman" w:cs="Times New Roman"/>
                <w:b/>
                <w:noProof/>
                <w:highlight w:val="white"/>
              </w:rPr>
              <w:t>List of references links</w:t>
            </w:r>
            <w:r w:rsidR="00D15426">
              <w:rPr>
                <w:noProof/>
                <w:webHidden/>
              </w:rPr>
              <w:tab/>
            </w:r>
            <w:r w:rsidR="00D15426">
              <w:rPr>
                <w:noProof/>
                <w:webHidden/>
              </w:rPr>
              <w:fldChar w:fldCharType="begin"/>
            </w:r>
            <w:r w:rsidR="00D15426">
              <w:rPr>
                <w:noProof/>
                <w:webHidden/>
              </w:rPr>
              <w:instrText xml:space="preserve"> PAGEREF _Toc482567257 \h </w:instrText>
            </w:r>
            <w:r w:rsidR="00D15426">
              <w:rPr>
                <w:noProof/>
                <w:webHidden/>
              </w:rPr>
            </w:r>
            <w:r w:rsidR="00D15426">
              <w:rPr>
                <w:noProof/>
                <w:webHidden/>
              </w:rPr>
              <w:fldChar w:fldCharType="separate"/>
            </w:r>
            <w:r w:rsidR="00D15426">
              <w:rPr>
                <w:noProof/>
                <w:webHidden/>
              </w:rPr>
              <w:t>12</w:t>
            </w:r>
            <w:r w:rsidR="00D15426">
              <w:rPr>
                <w:noProof/>
                <w:webHidden/>
              </w:rPr>
              <w:fldChar w:fldCharType="end"/>
            </w:r>
          </w:hyperlink>
        </w:p>
        <w:p w14:paraId="690093D4" w14:textId="77777777" w:rsidR="001C130D" w:rsidRDefault="00AC5137">
          <w:pPr>
            <w:tabs>
              <w:tab w:val="right" w:pos="9354"/>
            </w:tabs>
            <w:spacing w:before="200" w:after="80" w:line="240" w:lineRule="auto"/>
            <w:rPr>
              <w:sz w:val="24"/>
              <w:szCs w:val="24"/>
            </w:rPr>
          </w:pPr>
          <w:r>
            <w:fldChar w:fldCharType="end"/>
          </w:r>
        </w:p>
      </w:sdtContent>
    </w:sdt>
    <w:p w14:paraId="56341716" w14:textId="77777777" w:rsidR="001C130D" w:rsidRDefault="001C130D"/>
    <w:p w14:paraId="2766967D" w14:textId="77777777" w:rsidR="001C130D" w:rsidRDefault="001C130D">
      <w:pPr>
        <w:spacing w:line="360" w:lineRule="auto"/>
        <w:rPr>
          <w:rFonts w:ascii="Times New Roman" w:eastAsia="Times New Roman" w:hAnsi="Times New Roman" w:cs="Times New Roman"/>
          <w:sz w:val="24"/>
          <w:szCs w:val="24"/>
        </w:rPr>
      </w:pPr>
    </w:p>
    <w:p w14:paraId="25A7F7AD" w14:textId="77777777" w:rsidR="001C130D" w:rsidRPr="003F7CE1" w:rsidRDefault="00AC5137" w:rsidP="003F7CE1">
      <w:r>
        <w:br w:type="page"/>
      </w:r>
    </w:p>
    <w:p w14:paraId="37D57F84" w14:textId="77777777" w:rsidR="001C130D" w:rsidRDefault="00AC5137">
      <w:pPr>
        <w:pStyle w:val="Heading1"/>
        <w:numPr>
          <w:ilvl w:val="0"/>
          <w:numId w:val="3"/>
        </w:numPr>
        <w:ind w:hanging="360"/>
        <w:contextualSpacing/>
        <w:rPr>
          <w:rFonts w:ascii="Times New Roman" w:eastAsia="Times New Roman" w:hAnsi="Times New Roman" w:cs="Times New Roman"/>
          <w:b/>
        </w:rPr>
      </w:pPr>
      <w:bookmarkStart w:id="0" w:name="_Toc482567250"/>
      <w:r>
        <w:rPr>
          <w:rFonts w:ascii="Times New Roman" w:eastAsia="Times New Roman" w:hAnsi="Times New Roman" w:cs="Times New Roman"/>
          <w:b/>
        </w:rPr>
        <w:lastRenderedPageBreak/>
        <w:t>Introduction</w:t>
      </w:r>
      <w:bookmarkEnd w:id="0"/>
    </w:p>
    <w:p w14:paraId="1489B25D" w14:textId="77777777" w:rsidR="001C130D" w:rsidRDefault="00AC5137">
      <w:pPr>
        <w:spacing w:after="0" w:line="360" w:lineRule="auto"/>
        <w:jc w:val="right"/>
        <w:rPr>
          <w:rFonts w:ascii="Ayuthaya" w:eastAsia="Ayuthaya" w:hAnsi="Ayuthaya" w:cs="Ayuthaya"/>
          <w:sz w:val="24"/>
          <w:szCs w:val="24"/>
          <w:highlight w:val="white"/>
        </w:rPr>
      </w:pPr>
      <w:r>
        <w:rPr>
          <w:rFonts w:ascii="Times New Roman" w:eastAsia="Times New Roman" w:hAnsi="Times New Roman" w:cs="Times New Roman"/>
          <w:sz w:val="24"/>
          <w:szCs w:val="24"/>
          <w:highlight w:val="white"/>
        </w:rPr>
        <w:t xml:space="preserve">    </w:t>
      </w:r>
      <w:r>
        <w:rPr>
          <w:rFonts w:ascii="Ayuthaya" w:eastAsia="Ayuthaya" w:hAnsi="Ayuthaya" w:cs="Ayuthaya"/>
          <w:sz w:val="24"/>
          <w:szCs w:val="24"/>
          <w:highlight w:val="white"/>
        </w:rPr>
        <w:t xml:space="preserve">“He who does not know foreign languages </w:t>
      </w:r>
    </w:p>
    <w:p w14:paraId="018C513C" w14:textId="77777777" w:rsidR="001C130D" w:rsidRDefault="00AC5137">
      <w:pPr>
        <w:spacing w:after="0" w:line="360" w:lineRule="auto"/>
        <w:jc w:val="right"/>
        <w:rPr>
          <w:rFonts w:ascii="Ayuthaya" w:eastAsia="Ayuthaya" w:hAnsi="Ayuthaya" w:cs="Ayuthaya"/>
          <w:sz w:val="24"/>
          <w:szCs w:val="24"/>
          <w:highlight w:val="white"/>
        </w:rPr>
      </w:pPr>
      <w:r>
        <w:rPr>
          <w:rFonts w:ascii="Ayuthaya" w:eastAsia="Ayuthaya" w:hAnsi="Ayuthaya" w:cs="Ayuthaya"/>
          <w:sz w:val="24"/>
          <w:szCs w:val="24"/>
          <w:highlight w:val="white"/>
        </w:rPr>
        <w:t>does not know anything about his own.”</w:t>
      </w:r>
    </w:p>
    <w:p w14:paraId="7F152E27" w14:textId="77777777" w:rsidR="001C130D" w:rsidRDefault="00AC5137">
      <w:pPr>
        <w:spacing w:after="0" w:line="360" w:lineRule="auto"/>
        <w:jc w:val="right"/>
        <w:rPr>
          <w:rFonts w:ascii="Ayuthaya" w:eastAsia="Ayuthaya" w:hAnsi="Ayuthaya" w:cs="Ayuthaya"/>
          <w:sz w:val="24"/>
          <w:szCs w:val="24"/>
        </w:rPr>
      </w:pPr>
      <w:r>
        <w:rPr>
          <w:rFonts w:ascii="Ayuthaya" w:eastAsia="Ayuthaya" w:hAnsi="Ayuthaya" w:cs="Ayuthaya"/>
          <w:sz w:val="24"/>
          <w:szCs w:val="24"/>
          <w:highlight w:val="white"/>
        </w:rPr>
        <w:t>(Johann Goethe)</w:t>
      </w:r>
    </w:p>
    <w:p w14:paraId="6A9899AF" w14:textId="77777777" w:rsidR="001C130D" w:rsidRDefault="001C130D">
      <w:pPr>
        <w:spacing w:line="360" w:lineRule="auto"/>
        <w:rPr>
          <w:rFonts w:ascii="Times New Roman" w:eastAsia="Times New Roman" w:hAnsi="Times New Roman" w:cs="Times New Roman"/>
          <w:sz w:val="24"/>
          <w:szCs w:val="24"/>
        </w:rPr>
      </w:pPr>
    </w:p>
    <w:p w14:paraId="7B4CBC31" w14:textId="77777777" w:rsidR="001C130D" w:rsidRDefault="00AC5137">
      <w:pPr>
        <w:spacing w:before="280"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isn’t a secret that we live in a multicultural world where people speak different languages.  So, learning a foreign language is an essential part of educational process for </w:t>
      </w:r>
      <w:proofErr w:type="gramStart"/>
      <w:r>
        <w:rPr>
          <w:rFonts w:ascii="Times New Roman" w:eastAsia="Times New Roman" w:hAnsi="Times New Roman" w:cs="Times New Roman"/>
          <w:sz w:val="24"/>
          <w:szCs w:val="24"/>
        </w:rPr>
        <w:t>the majority of</w:t>
      </w:r>
      <w:proofErr w:type="gramEnd"/>
      <w:r>
        <w:rPr>
          <w:rFonts w:ascii="Times New Roman" w:eastAsia="Times New Roman" w:hAnsi="Times New Roman" w:cs="Times New Roman"/>
          <w:sz w:val="24"/>
          <w:szCs w:val="24"/>
        </w:rPr>
        <w:t xml:space="preserve"> people. There are a lot of different reasons why people choose to study a second language, for example, to find a good job, to communicate with people worldwide, to travel abroad, to get more intelligent and educated. As for me it is a key to making my work and my life in general more interesting and exciting.</w:t>
      </w:r>
    </w:p>
    <w:p w14:paraId="49DC9A0A" w14:textId="77777777" w:rsidR="001C130D" w:rsidRDefault="00AC5137">
      <w:pPr>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Moreover, the overall approach to the problem of studying language differs from country to country. The proportion of people studying foreign languages, the educational system of the country and the range of languages studied depend on various factors, including historical, geopolitical, economic and mental.</w:t>
      </w:r>
    </w:p>
    <w:p w14:paraId="2F0E3D63" w14:textId="77777777" w:rsidR="001C130D" w:rsidRDefault="00AC5137">
      <w:pPr>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project, I would like to </w:t>
      </w:r>
      <w:proofErr w:type="gramStart"/>
      <w:r>
        <w:rPr>
          <w:rFonts w:ascii="Times New Roman" w:eastAsia="Times New Roman" w:hAnsi="Times New Roman" w:cs="Times New Roman"/>
          <w:sz w:val="24"/>
          <w:szCs w:val="24"/>
        </w:rPr>
        <w:t>look into</w:t>
      </w:r>
      <w:proofErr w:type="gramEnd"/>
      <w:r>
        <w:rPr>
          <w:rFonts w:ascii="Times New Roman" w:eastAsia="Times New Roman" w:hAnsi="Times New Roman" w:cs="Times New Roman"/>
          <w:sz w:val="24"/>
          <w:szCs w:val="24"/>
        </w:rPr>
        <w:t xml:space="preserve"> similarities and differences between Russia and the UK connected with the issue. I will be looking back at what foreign languages were studied at the countries and why, </w:t>
      </w:r>
      <w:proofErr w:type="spellStart"/>
      <w:r>
        <w:rPr>
          <w:rFonts w:ascii="Times New Roman" w:eastAsia="Times New Roman" w:hAnsi="Times New Roman" w:cs="Times New Roman"/>
          <w:sz w:val="24"/>
          <w:szCs w:val="24"/>
        </w:rPr>
        <w:t>analyzing</w:t>
      </w:r>
      <w:proofErr w:type="spellEnd"/>
      <w:r>
        <w:rPr>
          <w:rFonts w:ascii="Times New Roman" w:eastAsia="Times New Roman" w:hAnsi="Times New Roman" w:cs="Times New Roman"/>
          <w:sz w:val="24"/>
          <w:szCs w:val="24"/>
        </w:rPr>
        <w:t xml:space="preserve"> data on how many currently people study second languages, comparing approaches to teaching foreign languages, listing positive trends that can be noticed and making some predictions about the future of foreign language learning in the two countries.</w:t>
      </w:r>
    </w:p>
    <w:p w14:paraId="5055CAF1" w14:textId="77777777" w:rsidR="001C130D" w:rsidRDefault="001C130D">
      <w:pPr>
        <w:spacing w:after="280" w:line="360" w:lineRule="auto"/>
        <w:jc w:val="left"/>
        <w:rPr>
          <w:rFonts w:ascii="Times New Roman" w:eastAsia="Times New Roman" w:hAnsi="Times New Roman" w:cs="Times New Roman"/>
          <w:sz w:val="24"/>
          <w:szCs w:val="24"/>
        </w:rPr>
      </w:pPr>
    </w:p>
    <w:p w14:paraId="06576070" w14:textId="77777777" w:rsidR="001C130D" w:rsidRDefault="00AC5137">
      <w:pPr>
        <w:pStyle w:val="Heading1"/>
        <w:numPr>
          <w:ilvl w:val="0"/>
          <w:numId w:val="6"/>
        </w:numPr>
        <w:ind w:hanging="360"/>
        <w:contextualSpacing/>
        <w:rPr>
          <w:rFonts w:ascii="Times New Roman" w:eastAsia="Times New Roman" w:hAnsi="Times New Roman" w:cs="Times New Roman"/>
          <w:b/>
          <w:highlight w:val="white"/>
        </w:rPr>
      </w:pPr>
      <w:bookmarkStart w:id="1" w:name="_Toc482567251"/>
      <w:r>
        <w:rPr>
          <w:rFonts w:ascii="Times New Roman" w:eastAsia="Times New Roman" w:hAnsi="Times New Roman" w:cs="Times New Roman"/>
          <w:b/>
          <w:highlight w:val="white"/>
        </w:rPr>
        <w:t>Foreign languages in the past</w:t>
      </w:r>
      <w:bookmarkEnd w:id="1"/>
    </w:p>
    <w:p w14:paraId="611B56D7" w14:textId="77777777" w:rsidR="001C130D" w:rsidRDefault="00AC5137">
      <w:pPr>
        <w:shd w:val="clear" w:color="auto" w:fill="FFFFFF"/>
        <w:spacing w:before="280"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It’s general knowledge that English is the most useful language to learn in the world </w:t>
      </w:r>
      <w:proofErr w:type="gramStart"/>
      <w:r>
        <w:rPr>
          <w:rFonts w:ascii="Times New Roman" w:eastAsia="Times New Roman" w:hAnsi="Times New Roman" w:cs="Times New Roman"/>
          <w:sz w:val="24"/>
          <w:szCs w:val="24"/>
        </w:rPr>
        <w:t>at the moment</w:t>
      </w:r>
      <w:proofErr w:type="gramEnd"/>
      <w:r>
        <w:rPr>
          <w:rFonts w:ascii="Times New Roman" w:eastAsia="Times New Roman" w:hAnsi="Times New Roman" w:cs="Times New Roman"/>
          <w:sz w:val="24"/>
          <w:szCs w:val="24"/>
        </w:rPr>
        <w:t xml:space="preserve">. If one speaks English, it is enough to travel and even work in </w:t>
      </w:r>
      <w:proofErr w:type="gramStart"/>
      <w:r>
        <w:rPr>
          <w:rFonts w:ascii="Times New Roman" w:eastAsia="Times New Roman" w:hAnsi="Times New Roman" w:cs="Times New Roman"/>
          <w:sz w:val="24"/>
          <w:szCs w:val="24"/>
        </w:rPr>
        <w:t>the majority of</w:t>
      </w:r>
      <w:proofErr w:type="gramEnd"/>
      <w:r>
        <w:rPr>
          <w:rFonts w:ascii="Times New Roman" w:eastAsia="Times New Roman" w:hAnsi="Times New Roman" w:cs="Times New Roman"/>
          <w:sz w:val="24"/>
          <w:szCs w:val="24"/>
        </w:rPr>
        <w:t xml:space="preserve"> the countries. However, historically that was not always the case. I’d like to start with going a few centuries back and </w:t>
      </w:r>
      <w:proofErr w:type="gramStart"/>
      <w:r>
        <w:rPr>
          <w:rFonts w:ascii="Times New Roman" w:eastAsia="Times New Roman" w:hAnsi="Times New Roman" w:cs="Times New Roman"/>
          <w:sz w:val="24"/>
          <w:szCs w:val="24"/>
        </w:rPr>
        <w:t>taking a look</w:t>
      </w:r>
      <w:proofErr w:type="gramEnd"/>
      <w:r>
        <w:rPr>
          <w:rFonts w:ascii="Times New Roman" w:eastAsia="Times New Roman" w:hAnsi="Times New Roman" w:cs="Times New Roman"/>
          <w:sz w:val="24"/>
          <w:szCs w:val="24"/>
        </w:rPr>
        <w:t xml:space="preserve"> at what studying foreign languages looked like before. </w:t>
      </w:r>
    </w:p>
    <w:p w14:paraId="70DF721C"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 long </w:t>
      </w:r>
      <w:proofErr w:type="gramStart"/>
      <w:r>
        <w:rPr>
          <w:rFonts w:ascii="Times New Roman" w:eastAsia="Times New Roman" w:hAnsi="Times New Roman" w:cs="Times New Roman"/>
          <w:sz w:val="24"/>
          <w:szCs w:val="24"/>
        </w:rPr>
        <w:t>time</w:t>
      </w:r>
      <w:proofErr w:type="gramEnd"/>
      <w:r>
        <w:rPr>
          <w:rFonts w:ascii="Times New Roman" w:eastAsia="Times New Roman" w:hAnsi="Times New Roman" w:cs="Times New Roman"/>
          <w:sz w:val="24"/>
          <w:szCs w:val="24"/>
        </w:rPr>
        <w:t xml:space="preserve"> French was the preferred second language in Russia, not for everybody though. </w:t>
      </w:r>
      <w:proofErr w:type="gramStart"/>
      <w:r>
        <w:rPr>
          <w:rFonts w:ascii="Times New Roman" w:eastAsia="Times New Roman" w:hAnsi="Times New Roman" w:cs="Times New Roman"/>
          <w:sz w:val="24"/>
          <w:szCs w:val="24"/>
        </w:rPr>
        <w:t>The majority of</w:t>
      </w:r>
      <w:proofErr w:type="gramEnd"/>
      <w:r>
        <w:rPr>
          <w:rFonts w:ascii="Times New Roman" w:eastAsia="Times New Roman" w:hAnsi="Times New Roman" w:cs="Times New Roman"/>
          <w:sz w:val="24"/>
          <w:szCs w:val="24"/>
        </w:rPr>
        <w:t xml:space="preserve"> the population did not speak French, the ability of speaking a foreign language was highly valued in upper social circle and was considered to be a sign of intelligence. So, only </w:t>
      </w:r>
      <w:r w:rsidR="003F7CE1">
        <w:rPr>
          <w:noProof/>
        </w:rPr>
        <w:lastRenderedPageBreak/>
        <w:drawing>
          <wp:anchor distT="114300" distB="114300" distL="114300" distR="114300" simplePos="0" relativeHeight="251658240" behindDoc="0" locked="0" layoutInCell="0" hidden="0" allowOverlap="1" wp14:anchorId="13F5BA76" wp14:editId="54FF0F77">
            <wp:simplePos x="0" y="0"/>
            <wp:positionH relativeFrom="margin">
              <wp:posOffset>0</wp:posOffset>
            </wp:positionH>
            <wp:positionV relativeFrom="paragraph">
              <wp:posOffset>-27940</wp:posOffset>
            </wp:positionV>
            <wp:extent cx="2628265" cy="2624455"/>
            <wp:effectExtent l="0" t="0" r="0" b="0"/>
            <wp:wrapSquare wrapText="bothSides" distT="114300" distB="114300" distL="114300" distR="114300"/>
            <wp:docPr id="6" name="image12.gif"/>
            <wp:cNvGraphicFramePr/>
            <a:graphic xmlns:a="http://schemas.openxmlformats.org/drawingml/2006/main">
              <a:graphicData uri="http://schemas.openxmlformats.org/drawingml/2006/picture">
                <pic:pic xmlns:pic="http://schemas.openxmlformats.org/drawingml/2006/picture">
                  <pic:nvPicPr>
                    <pic:cNvPr id="0" name="image12.gif"/>
                    <pic:cNvPicPr preferRelativeResize="0"/>
                  </pic:nvPicPr>
                  <pic:blipFill>
                    <a:blip r:embed="rId9"/>
                    <a:srcRect/>
                    <a:stretch>
                      <a:fillRect/>
                    </a:stretch>
                  </pic:blipFill>
                  <pic:spPr>
                    <a:xfrm>
                      <a:off x="0" y="0"/>
                      <a:ext cx="2628265" cy="2624455"/>
                    </a:xfrm>
                    <a:prstGeom prst="rect">
                      <a:avLst/>
                    </a:prstGeom>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sz w:val="24"/>
          <w:szCs w:val="24"/>
        </w:rPr>
        <w:t xml:space="preserve">wealthy people at the top of the social ladder learnt French. They were usually taught French in childhood, by the native French speakers and spoke </w:t>
      </w:r>
      <w:proofErr w:type="gramStart"/>
      <w:r>
        <w:rPr>
          <w:rFonts w:ascii="Times New Roman" w:eastAsia="Times New Roman" w:hAnsi="Times New Roman" w:cs="Times New Roman"/>
          <w:sz w:val="24"/>
          <w:szCs w:val="24"/>
        </w:rPr>
        <w:t>really well</w:t>
      </w:r>
      <w:proofErr w:type="gramEnd"/>
      <w:r>
        <w:rPr>
          <w:rFonts w:ascii="Times New Roman" w:eastAsia="Times New Roman" w:hAnsi="Times New Roman" w:cs="Times New Roman"/>
          <w:sz w:val="24"/>
          <w:szCs w:val="24"/>
        </w:rPr>
        <w:t xml:space="preserve">. It was very common to hear Russian people communicate with each other in French at a social event, such as balls. </w:t>
      </w:r>
    </w:p>
    <w:p w14:paraId="47298D9D"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So why French? It had to do with the fact that in the 18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century France advanced in practically every field: fashion, etiquette, literature, social life, theatre, education.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French trendiness quickly became very popular not only in Russia but all around Europe. The obsession with French became so serious that sometimes parents worried more about teaching their child French rather than Russian.</w:t>
      </w:r>
    </w:p>
    <w:p w14:paraId="202A9A2D" w14:textId="77777777" w:rsidR="001C130D" w:rsidRDefault="00AC5137">
      <w:pPr>
        <w:spacing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French appeared in English history much earlier and played a very significant role in the history of England and even the English language itself. It all started almost a thousand years ago with the Norman Conquest of 1066, which led to occupation of England by an army of Normans and French. </w:t>
      </w:r>
      <w:proofErr w:type="gramStart"/>
      <w:r>
        <w:rPr>
          <w:rFonts w:ascii="Times New Roman" w:eastAsia="Times New Roman" w:hAnsi="Times New Roman" w:cs="Times New Roman"/>
          <w:sz w:val="24"/>
          <w:szCs w:val="24"/>
          <w:highlight w:val="white"/>
        </w:rPr>
        <w:t>A number of</w:t>
      </w:r>
      <w:proofErr w:type="gramEnd"/>
      <w:r>
        <w:rPr>
          <w:rFonts w:ascii="Times New Roman" w:eastAsia="Times New Roman" w:hAnsi="Times New Roman" w:cs="Times New Roman"/>
          <w:sz w:val="24"/>
          <w:szCs w:val="24"/>
          <w:highlight w:val="white"/>
        </w:rPr>
        <w:t xml:space="preserve"> governmental and social changes were announced afterwards. One of these changes was the introduction of Norman French as the language of the noble elite, the court and government on the British Isles. It had stayed so for the next 400 years until King Henry V put a stop to French expansion when he went to war with France in 1415. However, because the two languages existed in parallel for so long, bits of French language stuck in England: the French language still features in much of our legal system and, until 1858, was the only one on British passports. Furthermore, the English language is full of words of French origin — almost half of them can be traced back to French roots. </w:t>
      </w:r>
    </w:p>
    <w:p w14:paraId="1D697788" w14:textId="77777777" w:rsidR="001C130D" w:rsidRDefault="00AC5137">
      <w:pPr>
        <w:shd w:val="clear" w:color="auto" w:fill="FFFFFF"/>
        <w:spacing w:before="280"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Is French still the most common foreign language to study in either of the two countries? Not at all. Let’s move on to the next section to see what foreign languages have replaced French in the modern world.</w:t>
      </w:r>
    </w:p>
    <w:p w14:paraId="721B654F" w14:textId="77777777" w:rsidR="001C130D" w:rsidRDefault="001C130D">
      <w:pPr>
        <w:shd w:val="clear" w:color="auto" w:fill="FFFFFF"/>
        <w:spacing w:before="280" w:after="280" w:line="360" w:lineRule="auto"/>
        <w:jc w:val="left"/>
        <w:rPr>
          <w:rFonts w:ascii="Times New Roman" w:eastAsia="Times New Roman" w:hAnsi="Times New Roman" w:cs="Times New Roman"/>
          <w:sz w:val="24"/>
          <w:szCs w:val="24"/>
        </w:rPr>
      </w:pPr>
    </w:p>
    <w:p w14:paraId="200A7DCA" w14:textId="77777777" w:rsidR="001C130D" w:rsidRDefault="00AC5137">
      <w:pPr>
        <w:pStyle w:val="Heading1"/>
        <w:numPr>
          <w:ilvl w:val="0"/>
          <w:numId w:val="7"/>
        </w:numPr>
        <w:ind w:hanging="360"/>
        <w:contextualSpacing/>
        <w:rPr>
          <w:rFonts w:ascii="Times New Roman" w:eastAsia="Times New Roman" w:hAnsi="Times New Roman" w:cs="Times New Roman"/>
          <w:b/>
        </w:rPr>
      </w:pPr>
      <w:bookmarkStart w:id="2" w:name="_Toc482567252"/>
      <w:r>
        <w:rPr>
          <w:rFonts w:ascii="Times New Roman" w:eastAsia="Times New Roman" w:hAnsi="Times New Roman" w:cs="Times New Roman"/>
          <w:b/>
        </w:rPr>
        <w:t>Foreign languages in the present Russia and the UK</w:t>
      </w:r>
      <w:bookmarkEnd w:id="2"/>
    </w:p>
    <w:p w14:paraId="4D886C0C" w14:textId="77777777" w:rsidR="001C130D" w:rsidRDefault="00AC5137">
      <w:pPr>
        <w:shd w:val="clear" w:color="auto" w:fill="FFFFFF"/>
        <w:spacing w:before="280"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expansion of the French language ended quite a long time ago, </w:t>
      </w:r>
      <w:proofErr w:type="gramStart"/>
      <w:r>
        <w:rPr>
          <w:rFonts w:ascii="Times New Roman" w:eastAsia="Times New Roman" w:hAnsi="Times New Roman" w:cs="Times New Roman"/>
          <w:sz w:val="24"/>
          <w:szCs w:val="24"/>
        </w:rPr>
        <w:t>a number of</w:t>
      </w:r>
      <w:proofErr w:type="gramEnd"/>
      <w:r>
        <w:rPr>
          <w:rFonts w:ascii="Times New Roman" w:eastAsia="Times New Roman" w:hAnsi="Times New Roman" w:cs="Times New Roman"/>
          <w:sz w:val="24"/>
          <w:szCs w:val="24"/>
        </w:rPr>
        <w:t xml:space="preserve"> other foreign languages have appeared at the stage and have been gaining a lot of popularity. In this section I </w:t>
      </w:r>
      <w:r>
        <w:rPr>
          <w:rFonts w:ascii="Times New Roman" w:eastAsia="Times New Roman" w:hAnsi="Times New Roman" w:cs="Times New Roman"/>
          <w:sz w:val="24"/>
          <w:szCs w:val="24"/>
        </w:rPr>
        <w:lastRenderedPageBreak/>
        <w:t>will be viewing statistics, which will provide a good understanding of not only what kind of languages are the most studied but also will give an overview of the language studying in both countries.</w:t>
      </w:r>
    </w:p>
    <w:p w14:paraId="05A5F502" w14:textId="77777777" w:rsidR="001C130D" w:rsidRDefault="003F7CE1">
      <w:pPr>
        <w:spacing w:after="280" w:line="360" w:lineRule="auto"/>
        <w:jc w:val="left"/>
        <w:rPr>
          <w:rFonts w:ascii="Times New Roman" w:eastAsia="Times New Roman" w:hAnsi="Times New Roman" w:cs="Times New Roman"/>
          <w:sz w:val="24"/>
          <w:szCs w:val="24"/>
        </w:rPr>
      </w:pPr>
      <w:r>
        <w:rPr>
          <w:noProof/>
        </w:rPr>
        <w:drawing>
          <wp:anchor distT="114300" distB="114300" distL="114300" distR="114300" simplePos="0" relativeHeight="251659264" behindDoc="0" locked="0" layoutInCell="0" hidden="0" allowOverlap="1" wp14:anchorId="580136D3" wp14:editId="41A11A63">
            <wp:simplePos x="0" y="0"/>
            <wp:positionH relativeFrom="margin">
              <wp:posOffset>3883025</wp:posOffset>
            </wp:positionH>
            <wp:positionV relativeFrom="paragraph">
              <wp:posOffset>63500</wp:posOffset>
            </wp:positionV>
            <wp:extent cx="1770380" cy="1960245"/>
            <wp:effectExtent l="0" t="0" r="0" b="0"/>
            <wp:wrapSquare wrapText="bothSides" distT="114300" distB="114300" distL="114300" distR="114300"/>
            <wp:docPr id="7"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0"/>
                    <a:srcRect/>
                    <a:stretch>
                      <a:fillRect/>
                    </a:stretch>
                  </pic:blipFill>
                  <pic:spPr>
                    <a:xfrm>
                      <a:off x="0" y="0"/>
                      <a:ext cx="1770380" cy="1960245"/>
                    </a:xfrm>
                    <a:prstGeom prst="rect">
                      <a:avLst/>
                    </a:prstGeom>
                    <a:ln/>
                  </pic:spPr>
                </pic:pic>
              </a:graphicData>
            </a:graphic>
          </wp:anchor>
        </w:drawing>
      </w:r>
      <w:r w:rsidR="00AC5137">
        <w:rPr>
          <w:rFonts w:ascii="Times New Roman" w:eastAsia="Times New Roman" w:hAnsi="Times New Roman" w:cs="Times New Roman"/>
          <w:sz w:val="24"/>
          <w:szCs w:val="24"/>
        </w:rPr>
        <w:t xml:space="preserve">Brits are famous for not speaking foreign languages. According to a survey published by the European Commission, this bad reputation is totally justified. The results of the survey state that the British are officially the worst language learners in Europe. Russian people aren’t considered to be brilliant at studying second languages either. The research of EF EPI on the level of English around the world shows that Russia is only on the 34-th position among others 72 countries. </w:t>
      </w:r>
    </w:p>
    <w:p w14:paraId="4AB50FBD"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The statistics below proves that the situation in both countries is far from ideal:</w:t>
      </w:r>
    </w:p>
    <w:p w14:paraId="1F29A07A" w14:textId="77777777" w:rsidR="001C130D" w:rsidRDefault="00AC5137">
      <w:pPr>
        <w:numPr>
          <w:ilvl w:val="0"/>
          <w:numId w:val="9"/>
        </w:numPr>
        <w:shd w:val="clear" w:color="auto" w:fill="FFFFFF"/>
        <w:spacing w:after="0" w:line="360" w:lineRule="auto"/>
        <w:ind w:left="0" w:hanging="360"/>
        <w:jc w:val="left"/>
      </w:pPr>
      <w:r>
        <w:rPr>
          <w:rFonts w:ascii="Times New Roman" w:eastAsia="Times New Roman" w:hAnsi="Times New Roman" w:cs="Times New Roman"/>
          <w:sz w:val="24"/>
          <w:szCs w:val="24"/>
        </w:rPr>
        <w:t>62% of people surveyed can’t speak any other language apart from English</w:t>
      </w:r>
    </w:p>
    <w:p w14:paraId="1AFE217E" w14:textId="77777777" w:rsidR="001C130D" w:rsidRDefault="00AC5137">
      <w:pPr>
        <w:numPr>
          <w:ilvl w:val="0"/>
          <w:numId w:val="9"/>
        </w:numPr>
        <w:shd w:val="clear" w:color="auto" w:fill="FFFFFF"/>
        <w:spacing w:after="0" w:line="360" w:lineRule="auto"/>
        <w:ind w:left="0" w:hanging="360"/>
        <w:jc w:val="left"/>
      </w:pPr>
      <w:r>
        <w:rPr>
          <w:rFonts w:ascii="Times New Roman" w:eastAsia="Times New Roman" w:hAnsi="Times New Roman" w:cs="Times New Roman"/>
          <w:sz w:val="24"/>
          <w:szCs w:val="24"/>
        </w:rPr>
        <w:t>38% of Britons speak at least one foreign language</w:t>
      </w:r>
    </w:p>
    <w:p w14:paraId="2257A8F4" w14:textId="77777777" w:rsidR="001C130D" w:rsidRDefault="00AC5137">
      <w:pPr>
        <w:numPr>
          <w:ilvl w:val="0"/>
          <w:numId w:val="9"/>
        </w:numPr>
        <w:shd w:val="clear" w:color="auto" w:fill="FFFFFF"/>
        <w:spacing w:after="0" w:line="360" w:lineRule="auto"/>
        <w:ind w:left="0" w:hanging="360"/>
        <w:jc w:val="left"/>
      </w:pPr>
      <w:r>
        <w:rPr>
          <w:rFonts w:ascii="Times New Roman" w:eastAsia="Times New Roman" w:hAnsi="Times New Roman" w:cs="Times New Roman"/>
          <w:sz w:val="24"/>
          <w:szCs w:val="24"/>
        </w:rPr>
        <w:t>18% speak two languages</w:t>
      </w:r>
    </w:p>
    <w:p w14:paraId="17F96BBD" w14:textId="77777777" w:rsidR="001C130D" w:rsidRDefault="00AC5137">
      <w:pPr>
        <w:numPr>
          <w:ilvl w:val="0"/>
          <w:numId w:val="9"/>
        </w:numPr>
        <w:shd w:val="clear" w:color="auto" w:fill="FFFFFF"/>
        <w:spacing w:after="280" w:line="360" w:lineRule="auto"/>
        <w:ind w:left="0" w:hanging="360"/>
        <w:jc w:val="left"/>
      </w:pPr>
      <w:r>
        <w:rPr>
          <w:rFonts w:ascii="Times New Roman" w:eastAsia="Times New Roman" w:hAnsi="Times New Roman" w:cs="Times New Roman"/>
          <w:sz w:val="24"/>
          <w:szCs w:val="24"/>
        </w:rPr>
        <w:t>only 6% of the population speak three or more languages.</w:t>
      </w:r>
    </w:p>
    <w:p w14:paraId="56A6F5FE"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The situation is even worse in Russia:</w:t>
      </w:r>
    </w:p>
    <w:p w14:paraId="5E380449" w14:textId="77777777" w:rsidR="001C130D" w:rsidRDefault="00AC5137">
      <w:pPr>
        <w:numPr>
          <w:ilvl w:val="0"/>
          <w:numId w:val="1"/>
        </w:numPr>
        <w:shd w:val="clear" w:color="auto" w:fill="FFFFFF"/>
        <w:spacing w:after="0" w:line="360" w:lineRule="auto"/>
        <w:ind w:left="0" w:hanging="360"/>
        <w:contextualSpacing/>
        <w:jc w:val="left"/>
        <w:rPr>
          <w:sz w:val="24"/>
          <w:szCs w:val="24"/>
        </w:rPr>
      </w:pPr>
      <w:r>
        <w:rPr>
          <w:rFonts w:ascii="Times New Roman" w:eastAsia="Times New Roman" w:hAnsi="Times New Roman" w:cs="Times New Roman"/>
          <w:sz w:val="24"/>
          <w:szCs w:val="24"/>
        </w:rPr>
        <w:t>70% of people can’t speak any foreign language</w:t>
      </w:r>
    </w:p>
    <w:p w14:paraId="26095DC1" w14:textId="77777777" w:rsidR="001C130D" w:rsidRDefault="00AC5137">
      <w:pPr>
        <w:numPr>
          <w:ilvl w:val="0"/>
          <w:numId w:val="1"/>
        </w:numPr>
        <w:shd w:val="clear" w:color="auto" w:fill="FFFFFF"/>
        <w:spacing w:after="0" w:line="360" w:lineRule="auto"/>
        <w:ind w:left="0" w:hanging="360"/>
        <w:contextualSpacing/>
        <w:jc w:val="left"/>
        <w:rPr>
          <w:sz w:val="24"/>
          <w:szCs w:val="24"/>
        </w:rPr>
      </w:pPr>
      <w:r>
        <w:rPr>
          <w:rFonts w:ascii="Times New Roman" w:eastAsia="Times New Roman" w:hAnsi="Times New Roman" w:cs="Times New Roman"/>
          <w:sz w:val="24"/>
          <w:szCs w:val="24"/>
        </w:rPr>
        <w:t>17% of Russian can poorly speak one foreign language</w:t>
      </w:r>
    </w:p>
    <w:p w14:paraId="505E8AE8" w14:textId="77777777" w:rsidR="001C130D" w:rsidRDefault="003F7CE1">
      <w:pPr>
        <w:numPr>
          <w:ilvl w:val="0"/>
          <w:numId w:val="1"/>
        </w:numPr>
        <w:shd w:val="clear" w:color="auto" w:fill="FFFFFF"/>
        <w:spacing w:after="0" w:line="360" w:lineRule="auto"/>
        <w:ind w:left="0" w:hanging="360"/>
        <w:contextualSpacing/>
        <w:jc w:val="left"/>
        <w:rPr>
          <w:sz w:val="24"/>
          <w:szCs w:val="24"/>
        </w:rPr>
      </w:pPr>
      <w:r>
        <w:rPr>
          <w:noProof/>
        </w:rPr>
        <w:drawing>
          <wp:anchor distT="114300" distB="114300" distL="114300" distR="114300" simplePos="0" relativeHeight="251660288" behindDoc="0" locked="0" layoutInCell="0" hidden="0" allowOverlap="1" wp14:anchorId="5C7E2AB8" wp14:editId="6F39BE1E">
            <wp:simplePos x="0" y="0"/>
            <wp:positionH relativeFrom="margin">
              <wp:posOffset>800735</wp:posOffset>
            </wp:positionH>
            <wp:positionV relativeFrom="paragraph">
              <wp:posOffset>488315</wp:posOffset>
            </wp:positionV>
            <wp:extent cx="4227830" cy="2624455"/>
            <wp:effectExtent l="0" t="0" r="0" b="0"/>
            <wp:wrapTopAndBottom distT="114300" distB="114300"/>
            <wp:docPr id="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1"/>
                    <a:srcRect/>
                    <a:stretch>
                      <a:fillRect/>
                    </a:stretch>
                  </pic:blipFill>
                  <pic:spPr>
                    <a:xfrm>
                      <a:off x="0" y="0"/>
                      <a:ext cx="4227830" cy="2624455"/>
                    </a:xfrm>
                    <a:prstGeom prst="rect">
                      <a:avLst/>
                    </a:prstGeom>
                    <a:ln/>
                  </pic:spPr>
                </pic:pic>
              </a:graphicData>
            </a:graphic>
            <wp14:sizeRelH relativeFrom="margin">
              <wp14:pctWidth>0</wp14:pctWidth>
            </wp14:sizeRelH>
            <wp14:sizeRelV relativeFrom="margin">
              <wp14:pctHeight>0</wp14:pctHeight>
            </wp14:sizeRelV>
          </wp:anchor>
        </w:drawing>
      </w:r>
      <w:r w:rsidR="00AC5137">
        <w:rPr>
          <w:rFonts w:ascii="Times New Roman" w:eastAsia="Times New Roman" w:hAnsi="Times New Roman" w:cs="Times New Roman"/>
          <w:sz w:val="24"/>
          <w:szCs w:val="24"/>
        </w:rPr>
        <w:t>and approximately 3% can speak two or more languages</w:t>
      </w:r>
    </w:p>
    <w:p w14:paraId="5603BF4C"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 we can see, more than a half of British people are monolingual. The situation is even worse in Russia, where more than two thirds of people experience this problem. Almost three times more Brits speak at least one foreign language than Russians do. And a similar proportion of less than one fifth of the population in both countries speak two foreign languages.</w:t>
      </w:r>
    </w:p>
    <w:p w14:paraId="68CE985B"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allows us to conclude that the situation in both countries is disappointing. However, while the situation seems to be similarly frustrating, the negative effect that this problem brings to the two countries cannot be considered equal. </w:t>
      </w:r>
      <w:r>
        <w:rPr>
          <w:rFonts w:ascii="Times New Roman" w:eastAsia="Times New Roman" w:hAnsi="Times New Roman" w:cs="Times New Roman"/>
          <w:sz w:val="24"/>
          <w:szCs w:val="24"/>
          <w:highlight w:val="white"/>
        </w:rPr>
        <w:t>English is the international language and thus it’s the most widely spoken foreign language in the world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not only in politics, scientific field but also in everyday life.</w:t>
      </w:r>
    </w:p>
    <w:p w14:paraId="58B7BB6A"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According to job search website </w:t>
      </w:r>
      <w:proofErr w:type="spellStart"/>
      <w:r>
        <w:rPr>
          <w:rFonts w:ascii="Times New Roman" w:eastAsia="Times New Roman" w:hAnsi="Times New Roman" w:cs="Times New Roman"/>
          <w:sz w:val="24"/>
          <w:szCs w:val="24"/>
          <w:highlight w:val="white"/>
        </w:rPr>
        <w:t>Superjob</w:t>
      </w:r>
      <w:proofErr w:type="spellEnd"/>
      <w:r>
        <w:rPr>
          <w:rFonts w:ascii="Times New Roman" w:eastAsia="Times New Roman" w:hAnsi="Times New Roman" w:cs="Times New Roman"/>
          <w:sz w:val="24"/>
          <w:szCs w:val="24"/>
          <w:highlight w:val="white"/>
        </w:rPr>
        <w:t>, almost 80% of well-paid jobs in Russia require knowledge of a foreign language. English is preferred in 96% of job vacancies, German is mentioned in 59% of vacancies, while French and Italian are requested in 14% and 11%, respectively. Chinese and Spanish are required in no more than 5% of job openings.</w:t>
      </w:r>
      <w:r>
        <w:rPr>
          <w:rFonts w:ascii="Times New Roman" w:eastAsia="Times New Roman" w:hAnsi="Times New Roman" w:cs="Times New Roman"/>
          <w:sz w:val="24"/>
          <w:szCs w:val="24"/>
        </w:rPr>
        <w:t xml:space="preserve"> </w:t>
      </w:r>
    </w:p>
    <w:p w14:paraId="1B9DC1FA"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It’s obvious that, being native speakers of English, British people don’t face the problem of learning the “lingua franca” of the modern world. From the very beginning of their lives they already possess the ability of being able to communicate with people from other parts of the world. As a result, they are less motivated to study a foreign language than people whose mother language isn’t English. </w:t>
      </w:r>
    </w:p>
    <w:p w14:paraId="0E275FF3"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As for Russia, one of the major reasons why Russians are so bad at studying languages is the fact that Russian language is so different to English (and any other European language), that it’s simply more challenging to learn it. Likewise, it’s incredibly difficult for English speakers to learn a Russian language.</w:t>
      </w:r>
    </w:p>
    <w:p w14:paraId="1798B5BC" w14:textId="77777777" w:rsidR="001C130D" w:rsidRDefault="005736F8">
      <w:pPr>
        <w:shd w:val="clear" w:color="auto" w:fill="FFFFFF"/>
        <w:spacing w:after="280" w:line="360" w:lineRule="auto"/>
        <w:jc w:val="left"/>
        <w:rPr>
          <w:rFonts w:ascii="Times New Roman" w:eastAsia="Times New Roman" w:hAnsi="Times New Roman" w:cs="Times New Roman"/>
          <w:sz w:val="24"/>
          <w:szCs w:val="24"/>
        </w:rPr>
      </w:pPr>
      <w:r>
        <w:rPr>
          <w:noProof/>
        </w:rPr>
        <w:drawing>
          <wp:anchor distT="114300" distB="114300" distL="114300" distR="114300" simplePos="0" relativeHeight="251661312" behindDoc="0" locked="0" layoutInCell="0" hidden="0" allowOverlap="1" wp14:anchorId="153F669C" wp14:editId="3C501CC1">
            <wp:simplePos x="0" y="0"/>
            <wp:positionH relativeFrom="margin">
              <wp:posOffset>3540760</wp:posOffset>
            </wp:positionH>
            <wp:positionV relativeFrom="paragraph">
              <wp:posOffset>728980</wp:posOffset>
            </wp:positionV>
            <wp:extent cx="2275205" cy="1889760"/>
            <wp:effectExtent l="0" t="0" r="0" b="0"/>
            <wp:wrapSquare wrapText="bothSides" distT="114300" distB="114300" distL="114300" distR="114300"/>
            <wp:docPr id="5"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2"/>
                    <a:srcRect/>
                    <a:stretch>
                      <a:fillRect/>
                    </a:stretch>
                  </pic:blipFill>
                  <pic:spPr>
                    <a:xfrm>
                      <a:off x="0" y="0"/>
                      <a:ext cx="2275205" cy="1889760"/>
                    </a:xfrm>
                    <a:prstGeom prst="rect">
                      <a:avLst/>
                    </a:prstGeom>
                    <a:ln/>
                  </pic:spPr>
                </pic:pic>
              </a:graphicData>
            </a:graphic>
          </wp:anchor>
        </w:drawing>
      </w:r>
      <w:r w:rsidR="00AC5137">
        <w:rPr>
          <w:rFonts w:ascii="Times New Roman" w:eastAsia="Times New Roman" w:hAnsi="Times New Roman" w:cs="Times New Roman"/>
          <w:sz w:val="24"/>
          <w:szCs w:val="24"/>
        </w:rPr>
        <w:t>But are there any similar reasons for such poor knowledge of foreign languages in Russia and the UK? Let’s pass on to the educational systems of the counties and see if the core of the problem for both countries lays there.</w:t>
      </w:r>
    </w:p>
    <w:p w14:paraId="5880B993" w14:textId="77777777" w:rsidR="001C130D" w:rsidRDefault="00AC5137">
      <w:pPr>
        <w:pStyle w:val="Heading1"/>
        <w:numPr>
          <w:ilvl w:val="0"/>
          <w:numId w:val="8"/>
        </w:numPr>
        <w:ind w:hanging="360"/>
        <w:contextualSpacing/>
      </w:pPr>
      <w:bookmarkStart w:id="3" w:name="_vb94pdhegl03" w:colFirst="0" w:colLast="0"/>
      <w:bookmarkStart w:id="4" w:name="_Toc482567253"/>
      <w:bookmarkEnd w:id="3"/>
      <w:r>
        <w:rPr>
          <w:rFonts w:ascii="Times New Roman" w:eastAsia="Times New Roman" w:hAnsi="Times New Roman" w:cs="Times New Roman"/>
          <w:b/>
        </w:rPr>
        <w:t>Educational system</w:t>
      </w:r>
      <w:bookmarkEnd w:id="4"/>
      <w:r>
        <w:rPr>
          <w:rFonts w:ascii="Times New Roman" w:eastAsia="Times New Roman" w:hAnsi="Times New Roman" w:cs="Times New Roman"/>
        </w:rPr>
        <w:t xml:space="preserve"> </w:t>
      </w:r>
    </w:p>
    <w:p w14:paraId="5D5C12CB" w14:textId="77777777" w:rsidR="001C130D" w:rsidRDefault="00AC5137">
      <w:pPr>
        <w:spacing w:before="280" w:after="280" w:line="360" w:lineRule="auto"/>
        <w:jc w:val="left"/>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u w:val="single"/>
        </w:rPr>
        <w:t>Britain</w:t>
      </w:r>
    </w:p>
    <w:p w14:paraId="3049E025" w14:textId="77777777" w:rsidR="001C130D" w:rsidRDefault="00AC5137">
      <w:pPr>
        <w:spacing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Learning a foreign language is not a popular option at school in Britain. In UK schools, it is common for </w:t>
      </w:r>
      <w:r>
        <w:rPr>
          <w:rFonts w:ascii="Times New Roman" w:eastAsia="Times New Roman" w:hAnsi="Times New Roman" w:cs="Times New Roman"/>
          <w:sz w:val="24"/>
          <w:szCs w:val="24"/>
          <w:highlight w:val="white"/>
        </w:rPr>
        <w:lastRenderedPageBreak/>
        <w:t xml:space="preserve">children to start studying a foreign language at the age of 11 and many students give up languages completely at 14. So why don’t young people continue with languages at school? Research suggests that students think that it is more difficult to get good grades in languages than in other subjects such as science or history. </w:t>
      </w:r>
    </w:p>
    <w:p w14:paraId="1D28C296" w14:textId="77777777" w:rsidR="001C130D" w:rsidRDefault="00AC5137">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English students receive a relatively low </w:t>
      </w:r>
      <w:proofErr w:type="gramStart"/>
      <w:r>
        <w:rPr>
          <w:rFonts w:ascii="Times New Roman" w:eastAsia="Times New Roman" w:hAnsi="Times New Roman" w:cs="Times New Roman"/>
          <w:sz w:val="24"/>
          <w:szCs w:val="24"/>
          <w:highlight w:val="white"/>
        </w:rPr>
        <w:t>amount</w:t>
      </w:r>
      <w:proofErr w:type="gramEnd"/>
      <w:r>
        <w:rPr>
          <w:rFonts w:ascii="Times New Roman" w:eastAsia="Times New Roman" w:hAnsi="Times New Roman" w:cs="Times New Roman"/>
          <w:sz w:val="24"/>
          <w:szCs w:val="24"/>
          <w:highlight w:val="white"/>
        </w:rPr>
        <w:t xml:space="preserve"> of hours of foreign language education – only 216 compulsory hours, compared to 790 in Spain. Even more damningly, the lessons generally start too late, at age eleven, when the brain is past the prime language-acquisition stage. With no compulsory foreign-language education at a GCSE (General Certificate of Secondary Education) level, less than half of all students continue to learn languages, with the percentage dropping as low as 5% at A-level.</w:t>
      </w:r>
    </w:p>
    <w:p w14:paraId="3FBDB17C" w14:textId="77777777" w:rsidR="001C130D" w:rsidRDefault="00AC5137">
      <w:pPr>
        <w:spacing w:before="280"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British government is now looking at different ways to improve language learning at school. Since 2014 it has been compulsory for </w:t>
      </w:r>
      <w:hyperlink r:id="rId13">
        <w:r>
          <w:rPr>
            <w:rFonts w:ascii="Times New Roman" w:eastAsia="Times New Roman" w:hAnsi="Times New Roman" w:cs="Times New Roman"/>
            <w:sz w:val="24"/>
            <w:szCs w:val="24"/>
            <w:highlight w:val="white"/>
          </w:rPr>
          <w:t>primary school</w:t>
        </w:r>
      </w:hyperlink>
      <w:r>
        <w:rPr>
          <w:rFonts w:ascii="Times New Roman" w:eastAsia="Times New Roman" w:hAnsi="Times New Roman" w:cs="Times New Roman"/>
          <w:sz w:val="24"/>
          <w:szCs w:val="24"/>
          <w:highlight w:val="white"/>
        </w:rPr>
        <w:t> children to be taught at least one language. Another idea is to start much younger; there are plans to introduce foreign languages from the age of 5. They also think about giving school children more choice. The languages traditionally studied in British schools have been French, Spanish and German. Now the government is encouraging teachers to expand the range of languages taught to include Arabic, Mandarin and Urdu.</w:t>
      </w:r>
    </w:p>
    <w:p w14:paraId="6B4EB657" w14:textId="77777777" w:rsidR="001C130D" w:rsidRDefault="00AC5137">
      <w:pPr>
        <w:spacing w:after="280" w:line="360" w:lineRule="auto"/>
        <w:jc w:val="left"/>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u w:val="single"/>
        </w:rPr>
        <w:t>Russia</w:t>
      </w:r>
    </w:p>
    <w:p w14:paraId="45B60EB5" w14:textId="77777777" w:rsidR="001C130D" w:rsidRDefault="00AC5137">
      <w:pPr>
        <w:spacing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Some years ago, in most of Russian schools the subject “foreign language” appeared in the time-table beginning from the 5th grade, and sometimes from the 2nd. Some schools even offer two or more foreign languages. In this case, children usually take English language in the 2nd grade, and then in the 5th grade they can start German or French. </w:t>
      </w:r>
    </w:p>
    <w:p w14:paraId="745F0D31" w14:textId="77777777" w:rsidR="001C130D" w:rsidRDefault="00AC5137">
      <w:pPr>
        <w:spacing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According to the Russian Ministry of Science and Education, foreign languages have been a mandatory subject starting in second grade (seven and </w:t>
      </w:r>
      <w:proofErr w:type="gramStart"/>
      <w:r>
        <w:rPr>
          <w:rFonts w:ascii="Times New Roman" w:eastAsia="Times New Roman" w:hAnsi="Times New Roman" w:cs="Times New Roman"/>
          <w:sz w:val="24"/>
          <w:szCs w:val="24"/>
          <w:highlight w:val="white"/>
        </w:rPr>
        <w:t>eight year-olds</w:t>
      </w:r>
      <w:proofErr w:type="gramEnd"/>
      <w:r>
        <w:rPr>
          <w:rFonts w:ascii="Times New Roman" w:eastAsia="Times New Roman" w:hAnsi="Times New Roman" w:cs="Times New Roman"/>
          <w:sz w:val="24"/>
          <w:szCs w:val="24"/>
          <w:highlight w:val="white"/>
        </w:rPr>
        <w:t>) since 2011. However, each educational institution independently chooses the number of hours dedicated to foreign language study and quite often this number is very low. Schools also have the option of introducing a second foreign language starting in 5th grade, but only schools specializing in foreign language study choose to do so. Such schools can also offer Asian languages such as Chinese and Japanese or others such as Polish, Turkish, Hebrew, Spanish and Italian.</w:t>
      </w:r>
    </w:p>
    <w:p w14:paraId="7D8A1007" w14:textId="77777777" w:rsidR="001C130D" w:rsidRDefault="00AC5137">
      <w:pPr>
        <w:spacing w:after="280" w:line="360" w:lineRule="auto"/>
        <w:jc w:val="left"/>
        <w:rPr>
          <w:rFonts w:ascii="Times New Roman" w:eastAsia="Times New Roman" w:hAnsi="Times New Roman" w:cs="Times New Roman"/>
          <w:sz w:val="24"/>
          <w:szCs w:val="24"/>
          <w:highlight w:val="white"/>
        </w:rPr>
      </w:pPr>
      <w:bookmarkStart w:id="5" w:name="_t00op93juls0" w:colFirst="0" w:colLast="0"/>
      <w:bookmarkEnd w:id="5"/>
      <w:r>
        <w:rPr>
          <w:rFonts w:ascii="Times New Roman" w:eastAsia="Times New Roman" w:hAnsi="Times New Roman" w:cs="Times New Roman"/>
          <w:sz w:val="24"/>
          <w:szCs w:val="24"/>
          <w:highlight w:val="white"/>
        </w:rPr>
        <w:t xml:space="preserve">In Russia studying a foreign language will become a compulsory subject included in USE (Unified State Exam) in 2020. Consequently, getting the secondary school diploma will be </w:t>
      </w:r>
      <w:r>
        <w:rPr>
          <w:rFonts w:ascii="Times New Roman" w:eastAsia="Times New Roman" w:hAnsi="Times New Roman" w:cs="Times New Roman"/>
          <w:sz w:val="24"/>
          <w:szCs w:val="24"/>
          <w:highlight w:val="white"/>
        </w:rPr>
        <w:lastRenderedPageBreak/>
        <w:t>impossible without taking a foreign languages exam. Apart from the languages currently available for taking as an exam (English, German, French and Spanish), two more languages are expected to be included: Chinese and Italian.</w:t>
      </w:r>
    </w:p>
    <w:tbl>
      <w:tblPr>
        <w:tblStyle w:val="a"/>
        <w:tblW w:w="95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88"/>
        <w:gridCol w:w="3188"/>
        <w:gridCol w:w="3189"/>
      </w:tblGrid>
      <w:tr w:rsidR="001C130D" w14:paraId="0237B22B" w14:textId="77777777">
        <w:tc>
          <w:tcPr>
            <w:tcW w:w="3188" w:type="dxa"/>
          </w:tcPr>
          <w:p w14:paraId="3495C6DE" w14:textId="77777777" w:rsidR="001C130D" w:rsidRDefault="00AC5137">
            <w:pPr>
              <w:spacing w:line="360" w:lineRule="auto"/>
              <w:contextualSpacing w:val="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Specifics</w:t>
            </w:r>
          </w:p>
        </w:tc>
        <w:tc>
          <w:tcPr>
            <w:tcW w:w="3188" w:type="dxa"/>
          </w:tcPr>
          <w:p w14:paraId="70FB02E5" w14:textId="77777777" w:rsidR="001C130D" w:rsidRDefault="00AC5137">
            <w:pPr>
              <w:spacing w:line="360" w:lineRule="auto"/>
              <w:contextualSpacing w:val="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UK</w:t>
            </w:r>
          </w:p>
        </w:tc>
        <w:tc>
          <w:tcPr>
            <w:tcW w:w="3189" w:type="dxa"/>
          </w:tcPr>
          <w:p w14:paraId="68AAF9A2" w14:textId="77777777" w:rsidR="001C130D" w:rsidRDefault="00AC5137">
            <w:pPr>
              <w:spacing w:line="360" w:lineRule="auto"/>
              <w:contextualSpacing w:val="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Russia</w:t>
            </w:r>
          </w:p>
        </w:tc>
      </w:tr>
      <w:tr w:rsidR="001C130D" w14:paraId="4DC1E3CB" w14:textId="77777777">
        <w:tc>
          <w:tcPr>
            <w:tcW w:w="3188" w:type="dxa"/>
          </w:tcPr>
          <w:p w14:paraId="2DBAC7D5"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Starting age </w:t>
            </w:r>
          </w:p>
        </w:tc>
        <w:tc>
          <w:tcPr>
            <w:tcW w:w="3188" w:type="dxa"/>
          </w:tcPr>
          <w:p w14:paraId="7190F04C"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11 years old</w:t>
            </w:r>
          </w:p>
        </w:tc>
        <w:tc>
          <w:tcPr>
            <w:tcW w:w="3189" w:type="dxa"/>
          </w:tcPr>
          <w:p w14:paraId="605F941C"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7/8 years old</w:t>
            </w:r>
          </w:p>
        </w:tc>
      </w:tr>
      <w:tr w:rsidR="001C130D" w14:paraId="35FE6F90" w14:textId="77777777">
        <w:tc>
          <w:tcPr>
            <w:tcW w:w="3188" w:type="dxa"/>
          </w:tcPr>
          <w:p w14:paraId="224CB29F"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Hours of studying</w:t>
            </w:r>
          </w:p>
        </w:tc>
        <w:tc>
          <w:tcPr>
            <w:tcW w:w="3188" w:type="dxa"/>
          </w:tcPr>
          <w:p w14:paraId="736D495D"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Pr>
                <w:rFonts w:ascii="Times New Roman" w:eastAsia="Times New Roman" w:hAnsi="Times New Roman" w:cs="Times New Roman"/>
                <w:sz w:val="24"/>
                <w:szCs w:val="24"/>
                <w:vertAlign w:val="superscript"/>
              </w:rPr>
              <w:footnoteReference w:id="1"/>
            </w:r>
          </w:p>
        </w:tc>
        <w:tc>
          <w:tcPr>
            <w:tcW w:w="3189" w:type="dxa"/>
          </w:tcPr>
          <w:p w14:paraId="42A45930"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860</w:t>
            </w:r>
          </w:p>
        </w:tc>
      </w:tr>
      <w:tr w:rsidR="001C130D" w14:paraId="2A4BF8CF" w14:textId="77777777">
        <w:tc>
          <w:tcPr>
            <w:tcW w:w="3188" w:type="dxa"/>
          </w:tcPr>
          <w:p w14:paraId="7D0ABB14"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Exam</w:t>
            </w:r>
          </w:p>
        </w:tc>
        <w:tc>
          <w:tcPr>
            <w:tcW w:w="3188" w:type="dxa"/>
          </w:tcPr>
          <w:p w14:paraId="1FB7F151"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Optional</w:t>
            </w:r>
          </w:p>
        </w:tc>
        <w:tc>
          <w:tcPr>
            <w:tcW w:w="3189" w:type="dxa"/>
          </w:tcPr>
          <w:p w14:paraId="6EB17E6C"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Compulsory since 2020</w:t>
            </w:r>
          </w:p>
        </w:tc>
      </w:tr>
      <w:tr w:rsidR="001C130D" w14:paraId="485D9ABD" w14:textId="77777777">
        <w:tc>
          <w:tcPr>
            <w:tcW w:w="3188" w:type="dxa"/>
          </w:tcPr>
          <w:p w14:paraId="3F94F58A"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Compulsory studying</w:t>
            </w:r>
          </w:p>
        </w:tc>
        <w:tc>
          <w:tcPr>
            <w:tcW w:w="3188" w:type="dxa"/>
          </w:tcPr>
          <w:p w14:paraId="509C8EE4"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Only in primary school</w:t>
            </w:r>
          </w:p>
        </w:tc>
        <w:tc>
          <w:tcPr>
            <w:tcW w:w="3189" w:type="dxa"/>
          </w:tcPr>
          <w:p w14:paraId="21229FEA" w14:textId="77777777" w:rsidR="001C130D" w:rsidRDefault="00AC5137">
            <w:pPr>
              <w:spacing w:line="36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Primary and secondary school</w:t>
            </w:r>
          </w:p>
        </w:tc>
      </w:tr>
    </w:tbl>
    <w:p w14:paraId="4A06307B" w14:textId="77777777" w:rsidR="001C130D" w:rsidRDefault="00AC5137">
      <w:pPr>
        <w:spacing w:after="280" w:line="360" w:lineRule="auto"/>
        <w:jc w:val="right"/>
        <w:rPr>
          <w:rFonts w:ascii="Times New Roman" w:eastAsia="Times New Roman" w:hAnsi="Times New Roman" w:cs="Times New Roman"/>
          <w:sz w:val="18"/>
          <w:szCs w:val="18"/>
          <w:highlight w:val="white"/>
        </w:rPr>
      </w:pPr>
      <w:bookmarkStart w:id="6" w:name="_nixzpbvsh3ch" w:colFirst="0" w:colLast="0"/>
      <w:bookmarkEnd w:id="6"/>
      <w:r>
        <w:rPr>
          <w:rFonts w:ascii="Times New Roman" w:eastAsia="Times New Roman" w:hAnsi="Times New Roman" w:cs="Times New Roman"/>
          <w:i/>
          <w:sz w:val="18"/>
          <w:szCs w:val="18"/>
          <w:highlight w:val="white"/>
        </w:rPr>
        <w:t>Table 1. Studying foreign languages in the UK and Russia. School specifics.</w:t>
      </w:r>
    </w:p>
    <w:p w14:paraId="6A7EC722" w14:textId="77777777" w:rsidR="001C130D" w:rsidRDefault="001C130D">
      <w:pPr>
        <w:rPr>
          <w:smallCaps/>
          <w:sz w:val="32"/>
          <w:szCs w:val="32"/>
        </w:rPr>
      </w:pPr>
      <w:bookmarkStart w:id="7" w:name="_tyjcwt" w:colFirst="0" w:colLast="0"/>
      <w:bookmarkEnd w:id="7"/>
    </w:p>
    <w:p w14:paraId="1CAA4523" w14:textId="77777777" w:rsidR="001C130D" w:rsidRDefault="00AC5137">
      <w:pPr>
        <w:pStyle w:val="Heading1"/>
        <w:numPr>
          <w:ilvl w:val="0"/>
          <w:numId w:val="5"/>
        </w:numPr>
        <w:ind w:hanging="360"/>
        <w:contextualSpacing/>
        <w:rPr>
          <w:rFonts w:ascii="Times New Roman" w:eastAsia="Times New Roman" w:hAnsi="Times New Roman" w:cs="Times New Roman"/>
          <w:b/>
        </w:rPr>
      </w:pPr>
      <w:bookmarkStart w:id="8" w:name="_Toc482567254"/>
      <w:r>
        <w:rPr>
          <w:rFonts w:ascii="Times New Roman" w:eastAsia="Times New Roman" w:hAnsi="Times New Roman" w:cs="Times New Roman"/>
          <w:b/>
        </w:rPr>
        <w:t>Positive trends</w:t>
      </w:r>
      <w:bookmarkEnd w:id="8"/>
    </w:p>
    <w:p w14:paraId="4B2B04C4" w14:textId="77777777" w:rsidR="001C130D" w:rsidRDefault="001C130D"/>
    <w:p w14:paraId="4C629DC2" w14:textId="77777777" w:rsidR="001C130D" w:rsidRDefault="00AC5137">
      <w:pPr>
        <w:shd w:val="clear" w:color="auto" w:fill="FFFFFF"/>
        <w:spacing w:before="100" w:after="1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previous section shows us that both governments do not intend to stay inactive. As well as that, there are positive trends in the attitude to language learning among populations of both countries. Both British and Russian people realize that </w:t>
      </w:r>
      <w:r>
        <w:rPr>
          <w:rFonts w:ascii="Times New Roman" w:eastAsia="Times New Roman" w:hAnsi="Times New Roman" w:cs="Times New Roman"/>
          <w:sz w:val="24"/>
          <w:szCs w:val="24"/>
          <w:highlight w:val="white"/>
        </w:rPr>
        <w:t xml:space="preserve">due to the rise of </w:t>
      </w:r>
      <w:hyperlink r:id="rId14">
        <w:r>
          <w:rPr>
            <w:rFonts w:ascii="Times New Roman" w:eastAsia="Times New Roman" w:hAnsi="Times New Roman" w:cs="Times New Roman"/>
            <w:sz w:val="24"/>
            <w:szCs w:val="24"/>
            <w:highlight w:val="white"/>
          </w:rPr>
          <w:t>technology</w:t>
        </w:r>
      </w:hyperlink>
      <w:r>
        <w:rPr>
          <w:rFonts w:ascii="Times New Roman" w:eastAsia="Times New Roman" w:hAnsi="Times New Roman" w:cs="Times New Roman"/>
          <w:sz w:val="24"/>
          <w:szCs w:val="24"/>
          <w:highlight w:val="white"/>
        </w:rPr>
        <w:t xml:space="preserve">, the world is becoming smaller; it is easier than ever to communicate with someone on the other side of the globe. Therefore, it is vital that </w:t>
      </w:r>
      <w:hyperlink r:id="rId15">
        <w:r>
          <w:rPr>
            <w:rFonts w:ascii="Times New Roman" w:eastAsia="Times New Roman" w:hAnsi="Times New Roman" w:cs="Times New Roman"/>
            <w:sz w:val="24"/>
            <w:szCs w:val="24"/>
            <w:highlight w:val="white"/>
          </w:rPr>
          <w:t>expanding businesses</w:t>
        </w:r>
      </w:hyperlink>
      <w:r>
        <w:rPr>
          <w:rFonts w:ascii="Times New Roman" w:eastAsia="Times New Roman" w:hAnsi="Times New Roman" w:cs="Times New Roman"/>
          <w:sz w:val="24"/>
          <w:szCs w:val="24"/>
          <w:highlight w:val="white"/>
        </w:rPr>
        <w:t xml:space="preserve"> reach out to these foreign markets. One of the best ways of doing this is knowledge of a shared language.</w:t>
      </w:r>
    </w:p>
    <w:p w14:paraId="7E4AEB0C" w14:textId="77777777" w:rsidR="001C130D" w:rsidRDefault="00AC5137">
      <w:pPr>
        <w:shd w:val="clear" w:color="auto" w:fill="FFFFFF"/>
        <w:spacing w:before="100" w:after="100" w:line="36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Russia</w:t>
      </w:r>
    </w:p>
    <w:p w14:paraId="1B2827D1" w14:textId="77777777" w:rsidR="001C130D" w:rsidRDefault="00AC5137">
      <w:pPr>
        <w:shd w:val="clear" w:color="auto" w:fill="FFFFFF"/>
        <w:spacing w:before="100" w:after="1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Last year, the Russian Public Opinion Research Centre (VCIOM) published the results of a poll about foreign languages. It asked Russians which languages should be studied in school, </w:t>
      </w:r>
      <w:proofErr w:type="gramStart"/>
      <w:r>
        <w:rPr>
          <w:rFonts w:ascii="Times New Roman" w:eastAsia="Times New Roman" w:hAnsi="Times New Roman" w:cs="Times New Roman"/>
          <w:sz w:val="24"/>
          <w:szCs w:val="24"/>
        </w:rPr>
        <w:t>whether or not</w:t>
      </w:r>
      <w:proofErr w:type="gramEnd"/>
      <w:r>
        <w:rPr>
          <w:rFonts w:ascii="Times New Roman" w:eastAsia="Times New Roman" w:hAnsi="Times New Roman" w:cs="Times New Roman"/>
          <w:sz w:val="24"/>
          <w:szCs w:val="24"/>
        </w:rPr>
        <w:t xml:space="preserve"> children will find foreign languages useful in everyday life, and which benefits can be gained from knowing foreign languages. One thousand six hundred Russian residents from 130 towns and cities answered the poll, which was the first of its kind run by VCIOM.</w:t>
      </w:r>
    </w:p>
    <w:p w14:paraId="6E8C4B86" w14:textId="77777777" w:rsidR="001C130D" w:rsidRDefault="00AC5137">
      <w:pPr>
        <w:shd w:val="clear" w:color="auto" w:fill="FFFFFF"/>
        <w:spacing w:before="100" w:after="10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The poll indicated that the </w:t>
      </w:r>
      <w:proofErr w:type="gramStart"/>
      <w:r>
        <w:rPr>
          <w:rFonts w:ascii="Times New Roman" w:eastAsia="Times New Roman" w:hAnsi="Times New Roman" w:cs="Times New Roman"/>
          <w:sz w:val="24"/>
          <w:szCs w:val="24"/>
          <w:highlight w:val="white"/>
        </w:rPr>
        <w:t>vast majority</w:t>
      </w:r>
      <w:proofErr w:type="gramEnd"/>
      <w:r>
        <w:rPr>
          <w:rFonts w:ascii="Times New Roman" w:eastAsia="Times New Roman" w:hAnsi="Times New Roman" w:cs="Times New Roman"/>
          <w:sz w:val="24"/>
          <w:szCs w:val="24"/>
          <w:highlight w:val="white"/>
        </w:rPr>
        <w:t xml:space="preserve"> of respondents (92%) think children should study foreign languages in school. Unsurprisingly, that statistics were the highest in Russia’s biggest cities – Moscow and St. Petersburg rising to the high of 98%. Nearly three-quarters of Russians (74%) are convinced that their children and grandchildren will benefit from knowing other languages. And no more than 5% of respondents in each category disagreed that future generations would stand to benefit from knowledge of foreign languages.</w:t>
      </w:r>
    </w:p>
    <w:p w14:paraId="173A4247" w14:textId="77777777" w:rsidR="001C130D" w:rsidRDefault="00AC5137">
      <w:pPr>
        <w:spacing w:before="280"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VCIOM’s Director for International Research Olga </w:t>
      </w:r>
      <w:proofErr w:type="spellStart"/>
      <w:r>
        <w:rPr>
          <w:rFonts w:ascii="Times New Roman" w:eastAsia="Times New Roman" w:hAnsi="Times New Roman" w:cs="Times New Roman"/>
          <w:sz w:val="24"/>
          <w:szCs w:val="24"/>
          <w:highlight w:val="white"/>
        </w:rPr>
        <w:t>Kamenchuk</w:t>
      </w:r>
      <w:proofErr w:type="spellEnd"/>
      <w:r>
        <w:rPr>
          <w:rFonts w:ascii="Times New Roman" w:eastAsia="Times New Roman" w:hAnsi="Times New Roman" w:cs="Times New Roman"/>
          <w:sz w:val="24"/>
          <w:szCs w:val="24"/>
          <w:highlight w:val="white"/>
        </w:rPr>
        <w:t xml:space="preserve"> said foreign languages are always among the most important subjects that parents mention to sociologists about their children’s education. “Today, more and more Russians are realizing the importance of studying foreign languages.</w:t>
      </w:r>
    </w:p>
    <w:p w14:paraId="310D552B" w14:textId="77777777" w:rsidR="001C130D" w:rsidRDefault="00AC5137">
      <w:pPr>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Among the perks of knowing foreign languages, respondents noted the ability to communicate with foreigners, the convenience of traveling abroad, the ability to read books and films in their original language, and wider opportunities for study. One-fifth of respondents said knowledge of a foreign language offers better chances of getting a high-paying and prestigious job.</w:t>
      </w:r>
    </w:p>
    <w:p w14:paraId="67890F03" w14:textId="77777777" w:rsidR="001C130D" w:rsidRDefault="00AC5137">
      <w:pPr>
        <w:shd w:val="clear" w:color="auto" w:fill="FFFFFF"/>
        <w:spacing w:after="225" w:line="360" w:lineRule="auto"/>
        <w:jc w:val="left"/>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Britain</w:t>
      </w:r>
    </w:p>
    <w:p w14:paraId="1011CF5E" w14:textId="77777777" w:rsidR="001C130D" w:rsidRDefault="00AC5137">
      <w:pPr>
        <w:shd w:val="clear" w:color="auto" w:fill="FFFFFF"/>
        <w:spacing w:after="225"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More and more multinational employers around the world are interested in candidates with knowledge of more than one foreign language. The rapidly developing business world is greedy for employees who would be as qualified as possible. </w:t>
      </w:r>
      <w:r>
        <w:rPr>
          <w:rFonts w:ascii="Times New Roman" w:eastAsia="Times New Roman" w:hAnsi="Times New Roman" w:cs="Times New Roman"/>
          <w:sz w:val="24"/>
          <w:szCs w:val="24"/>
        </w:rPr>
        <w:t>In a modern, globalised world with complex international business relationships, it is not good enough to only be able to communicate in English</w:t>
      </w:r>
      <w:r>
        <w:rPr>
          <w:rFonts w:ascii="Times New Roman" w:eastAsia="Times New Roman" w:hAnsi="Times New Roman" w:cs="Times New Roman"/>
          <w:sz w:val="24"/>
          <w:szCs w:val="24"/>
          <w:highlight w:val="white"/>
        </w:rPr>
        <w:t>, you need to speak the language of the country you deal with.</w:t>
      </w:r>
    </w:p>
    <w:p w14:paraId="164D047F" w14:textId="77777777" w:rsidR="001C130D" w:rsidRDefault="00AC5137">
      <w:pPr>
        <w:shd w:val="clear" w:color="auto" w:fill="FFFFFF"/>
        <w:spacing w:after="225"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Consequently, despite the advantage of being a native speaker the international language, the British people don’t think that this is an excuse to stay monolingual. They realise that there are clear economic risks if they are not able to change their attitude towards language learning simply because at least because more than 70% of the world’s population does not speak English! Many of the most rapidly emerging economies of the world such as China, Brazil and countries in the Middle East have very large populations who do not speak English, but are keen to trade internationally.</w:t>
      </w:r>
    </w:p>
    <w:p w14:paraId="23B22A38" w14:textId="77777777" w:rsidR="001C130D" w:rsidRDefault="00AC5137">
      <w:pPr>
        <w:shd w:val="clear" w:color="auto" w:fill="FFFFFF"/>
        <w:spacing w:after="225"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Besides that, British people understand that being monolingual also carries cultural risks. Speaking another language provides a window to a different culture and its customs. Skill in another language helps to communicate with other human beings, and increases access to knowledge through research or literature published in another language.</w:t>
      </w:r>
      <w:r>
        <w:rPr>
          <w:rFonts w:ascii="Times New Roman" w:eastAsia="Times New Roman" w:hAnsi="Times New Roman" w:cs="Times New Roman"/>
          <w:sz w:val="24"/>
          <w:szCs w:val="24"/>
          <w:highlight w:val="white"/>
        </w:rPr>
        <w:t xml:space="preserve"> </w:t>
      </w:r>
    </w:p>
    <w:p w14:paraId="050A7506" w14:textId="77777777" w:rsidR="001C130D" w:rsidRDefault="001C130D">
      <w:pPr>
        <w:shd w:val="clear" w:color="auto" w:fill="FFFFFF"/>
        <w:spacing w:after="225" w:line="360" w:lineRule="auto"/>
        <w:jc w:val="left"/>
        <w:rPr>
          <w:rFonts w:ascii="Times New Roman" w:eastAsia="Times New Roman" w:hAnsi="Times New Roman" w:cs="Times New Roman"/>
          <w:sz w:val="24"/>
          <w:szCs w:val="24"/>
        </w:rPr>
      </w:pPr>
    </w:p>
    <w:p w14:paraId="7D381003" w14:textId="77777777" w:rsidR="001C130D" w:rsidRDefault="00AC5137">
      <w:pPr>
        <w:pStyle w:val="Heading1"/>
        <w:numPr>
          <w:ilvl w:val="0"/>
          <w:numId w:val="2"/>
        </w:numPr>
        <w:ind w:hanging="360"/>
        <w:contextualSpacing/>
        <w:rPr>
          <w:rFonts w:ascii="Times New Roman" w:eastAsia="Times New Roman" w:hAnsi="Times New Roman" w:cs="Times New Roman"/>
          <w:b/>
        </w:rPr>
      </w:pPr>
      <w:bookmarkStart w:id="9" w:name="_Toc482567255"/>
      <w:r>
        <w:rPr>
          <w:rFonts w:ascii="Times New Roman" w:eastAsia="Times New Roman" w:hAnsi="Times New Roman" w:cs="Times New Roman"/>
          <w:b/>
        </w:rPr>
        <w:t>Common foreign language of the future</w:t>
      </w:r>
      <w:bookmarkEnd w:id="9"/>
    </w:p>
    <w:p w14:paraId="6ACB4311" w14:textId="77777777" w:rsidR="001C130D" w:rsidRDefault="001C130D"/>
    <w:p w14:paraId="12D8C64F" w14:textId="77777777" w:rsidR="001C130D" w:rsidRDefault="00AC5137">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The leadership of the US and the UK established in the 20th century is coming to an end. </w:t>
      </w:r>
      <w:proofErr w:type="gramStart"/>
      <w:r>
        <w:rPr>
          <w:rFonts w:ascii="Times New Roman" w:eastAsia="Times New Roman" w:hAnsi="Times New Roman" w:cs="Times New Roman"/>
          <w:sz w:val="24"/>
          <w:szCs w:val="24"/>
        </w:rPr>
        <w:t>A number of</w:t>
      </w:r>
      <w:proofErr w:type="gramEnd"/>
      <w:r>
        <w:rPr>
          <w:rFonts w:ascii="Times New Roman" w:eastAsia="Times New Roman" w:hAnsi="Times New Roman" w:cs="Times New Roman"/>
          <w:sz w:val="24"/>
          <w:szCs w:val="24"/>
        </w:rPr>
        <w:t xml:space="preserve"> rapidly developing countries are appearing at the international arena gaining more and more control. The country, which is </w:t>
      </w:r>
      <w:proofErr w:type="gramStart"/>
      <w:r>
        <w:rPr>
          <w:rFonts w:ascii="Times New Roman" w:eastAsia="Times New Roman" w:hAnsi="Times New Roman" w:cs="Times New Roman"/>
          <w:sz w:val="24"/>
          <w:szCs w:val="24"/>
        </w:rPr>
        <w:t>definitely on</w:t>
      </w:r>
      <w:proofErr w:type="gramEnd"/>
      <w:r>
        <w:rPr>
          <w:rFonts w:ascii="Times New Roman" w:eastAsia="Times New Roman" w:hAnsi="Times New Roman" w:cs="Times New Roman"/>
          <w:sz w:val="24"/>
          <w:szCs w:val="24"/>
        </w:rPr>
        <w:t xml:space="preserve"> the rise, is China. Having </w:t>
      </w:r>
      <w:r>
        <w:rPr>
          <w:rFonts w:ascii="Times New Roman" w:eastAsia="Times New Roman" w:hAnsi="Times New Roman" w:cs="Times New Roman"/>
          <w:sz w:val="24"/>
          <w:szCs w:val="24"/>
          <w:highlight w:val="white"/>
        </w:rPr>
        <w:t xml:space="preserve">the fastest-growing </w:t>
      </w:r>
      <w:r w:rsidR="005736F8">
        <w:rPr>
          <w:rFonts w:ascii="Times New Roman" w:eastAsia="Times New Roman" w:hAnsi="Times New Roman" w:cs="Times New Roman"/>
          <w:noProof/>
          <w:sz w:val="24"/>
          <w:szCs w:val="24"/>
          <w:highlight w:val="white"/>
        </w:rPr>
        <w:lastRenderedPageBreak/>
        <w:drawing>
          <wp:anchor distT="0" distB="0" distL="114300" distR="114300" simplePos="0" relativeHeight="251662336" behindDoc="0" locked="0" layoutInCell="1" allowOverlap="1" wp14:anchorId="686BE6C9" wp14:editId="0E81A296">
            <wp:simplePos x="0" y="0"/>
            <wp:positionH relativeFrom="column">
              <wp:posOffset>3810</wp:posOffset>
            </wp:positionH>
            <wp:positionV relativeFrom="paragraph">
              <wp:posOffset>259080</wp:posOffset>
            </wp:positionV>
            <wp:extent cx="2510155" cy="2510155"/>
            <wp:effectExtent l="0" t="0" r="4445" b="4445"/>
            <wp:wrapThrough wrapText="bothSides">
              <wp:wrapPolygon edited="0">
                <wp:start x="0" y="0"/>
                <wp:lineTo x="0" y="21420"/>
                <wp:lineTo x="21420" y="21420"/>
                <wp:lineTo x="21420" y="0"/>
                <wp:lineTo x="0" y="0"/>
              </wp:wrapPolygon>
            </wp:wrapThrough>
            <wp:docPr id="8" name="Picture 8" descr="6230331_china_glob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230331_china_globe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10155" cy="25101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4"/>
          <w:szCs w:val="24"/>
          <w:highlight w:val="white"/>
        </w:rPr>
        <w:t xml:space="preserve">economy across the globe China is about to replace USA as the world's greatest economy. Besides, Mandarin is the language spoken by the biggest number of people in the world. Although not traditionally an easy language to master, the Chinese Ministry of Education indicates that over 40 million people outside China are currently learning Mandarin and that the number is growing annually. There isn’t a single country that could ignore these facts, Russia and the UK are not exceptions. Mandarin is predicted to become one of the three most popular foreign languages learned in British and Russian schools. </w:t>
      </w:r>
    </w:p>
    <w:p w14:paraId="213C842A" w14:textId="77777777" w:rsidR="001C130D" w:rsidRDefault="00AC513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 parents consider the current demographic trends and want their children to have advantage at the workplaces of the future. Studying Mandarin is also becoming increasingly popular among Russian students. According to the government data, at least 5,000 students in Russia currently take Mandarin as part of their high school programme. </w:t>
      </w:r>
    </w:p>
    <w:p w14:paraId="29A71354" w14:textId="77777777" w:rsidR="001C130D" w:rsidRDefault="00AC513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Following Russia's “turn to the East”, the country's government has supported a growing interest in Mandarin. Russian Prime Minister Dmitry Medvedev has said knowledge of the Chinese language opens gates for new career and life opportunities for Russians. In Moscow, 14 schools offer Chinese language classes and there are dozens of such schools in Russia's Far East. The Russian government also decided to add Mandarin as an optional foreign language in Russia's USE along with English, French, Spanish and German. </w:t>
      </w:r>
    </w:p>
    <w:p w14:paraId="099D4FB7" w14:textId="77777777" w:rsidR="001C130D" w:rsidRDefault="00AC5137">
      <w:pPr>
        <w:spacing w:after="280" w:line="36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have six different fields. Eastern Studies is one of them where they study eastern languages and Mandarin classes are the biggest,” said Mr Andrei </w:t>
      </w:r>
      <w:proofErr w:type="spellStart"/>
      <w:r>
        <w:rPr>
          <w:rFonts w:ascii="Times New Roman" w:eastAsia="Times New Roman" w:hAnsi="Times New Roman" w:cs="Times New Roman"/>
          <w:sz w:val="24"/>
          <w:szCs w:val="24"/>
        </w:rPr>
        <w:t>Belov</w:t>
      </w:r>
      <w:proofErr w:type="spellEnd"/>
      <w:r>
        <w:rPr>
          <w:rFonts w:ascii="Times New Roman" w:eastAsia="Times New Roman" w:hAnsi="Times New Roman" w:cs="Times New Roman"/>
          <w:sz w:val="24"/>
          <w:szCs w:val="24"/>
        </w:rPr>
        <w:t>, the deputy principal of Lyceum of the Higher School of Economics in Moscow.</w:t>
      </w:r>
    </w:p>
    <w:p w14:paraId="7307DCEB" w14:textId="77777777" w:rsidR="001C130D" w:rsidRDefault="00AC5137">
      <w:pPr>
        <w:shd w:val="clear" w:color="auto" w:fill="FFFFFF"/>
        <w:spacing w:before="280"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UK does not fall behind the fashion to study Mandarin. In Britain reports </w:t>
      </w:r>
      <w:proofErr w:type="gramStart"/>
      <w:r>
        <w:rPr>
          <w:rFonts w:ascii="Times New Roman" w:eastAsia="Times New Roman" w:hAnsi="Times New Roman" w:cs="Times New Roman"/>
          <w:sz w:val="24"/>
          <w:szCs w:val="24"/>
          <w:highlight w:val="white"/>
        </w:rPr>
        <w:t>actually indicate</w:t>
      </w:r>
      <w:proofErr w:type="gramEnd"/>
      <w:r>
        <w:rPr>
          <w:rFonts w:ascii="Times New Roman" w:eastAsia="Times New Roman" w:hAnsi="Times New Roman" w:cs="Times New Roman"/>
          <w:sz w:val="24"/>
          <w:szCs w:val="24"/>
          <w:highlight w:val="white"/>
        </w:rPr>
        <w:t xml:space="preserve"> a wider interest in the Chinese language, with a 40% increase in students sitting the GCSE (General Certificate of Secondary Education) exam in Mandarin Chinese since 2002. In 2012, the total number of students sitting the exam grew by 7% compared to the previous year.</w:t>
      </w:r>
    </w:p>
    <w:p w14:paraId="0FB3217B"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Brighton College has become the first independent school to make Mandarin a compulsory foreign language. Its headmaster Richard Cairns said, 'One of my key tasks is to make sure pupils are equipped for the realities of the 21st century. One of those realities is that China has the fastest-growing economy in the world.'</w:t>
      </w:r>
    </w:p>
    <w:p w14:paraId="661813C5" w14:textId="77777777" w:rsidR="001C130D" w:rsidRDefault="00AC5137">
      <w:pPr>
        <w:shd w:val="clear" w:color="auto" w:fill="FFFFFF"/>
        <w:spacing w:after="280"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The first school in Europe to teach all its students in both English and </w:t>
      </w:r>
      <w:hyperlink r:id="rId17">
        <w:r>
          <w:rPr>
            <w:rFonts w:ascii="Times New Roman" w:eastAsia="Times New Roman" w:hAnsi="Times New Roman" w:cs="Times New Roman"/>
            <w:sz w:val="24"/>
            <w:szCs w:val="24"/>
            <w:highlight w:val="white"/>
          </w:rPr>
          <w:t xml:space="preserve">Chinese </w:t>
        </w:r>
      </w:hyperlink>
      <w:r>
        <w:rPr>
          <w:rFonts w:ascii="Times New Roman" w:eastAsia="Times New Roman" w:hAnsi="Times New Roman" w:cs="Times New Roman"/>
          <w:sz w:val="24"/>
          <w:szCs w:val="24"/>
          <w:highlight w:val="white"/>
        </w:rPr>
        <w:t>is to open in London next year. Founders of Kensington Wade, a dual language independent prep school, say children as young as one will be taught in Chinese, and all those who attend the school will leave fluent. Professor Hugo de Burgh, who founded the school said</w:t>
      </w:r>
      <w:proofErr w:type="gramStart"/>
      <w:r>
        <w:rPr>
          <w:rFonts w:ascii="Times New Roman" w:eastAsia="Times New Roman" w:hAnsi="Times New Roman" w:cs="Times New Roman"/>
          <w:sz w:val="24"/>
          <w:szCs w:val="24"/>
          <w:highlight w:val="white"/>
        </w:rPr>
        <w:t>:  “</w:t>
      </w:r>
      <w:proofErr w:type="gramEnd"/>
      <w:r>
        <w:rPr>
          <w:rFonts w:ascii="Times New Roman" w:eastAsia="Times New Roman" w:hAnsi="Times New Roman" w:cs="Times New Roman"/>
          <w:sz w:val="24"/>
          <w:szCs w:val="24"/>
          <w:highlight w:val="white"/>
        </w:rPr>
        <w:t>Learning Chinese opened another world to me, enriching my life and giving me opportunities I would never otherwise have had. Now I want the next generation to have the same, only earlier.”</w:t>
      </w:r>
    </w:p>
    <w:p w14:paraId="44BB4D39" w14:textId="77777777" w:rsidR="001C130D" w:rsidRDefault="001C130D">
      <w:pPr>
        <w:shd w:val="clear" w:color="auto" w:fill="FFFFFF"/>
        <w:spacing w:after="280" w:line="360" w:lineRule="auto"/>
        <w:jc w:val="left"/>
        <w:rPr>
          <w:rFonts w:ascii="Times New Roman" w:eastAsia="Times New Roman" w:hAnsi="Times New Roman" w:cs="Times New Roman"/>
          <w:sz w:val="24"/>
          <w:szCs w:val="24"/>
          <w:highlight w:val="white"/>
        </w:rPr>
      </w:pPr>
    </w:p>
    <w:p w14:paraId="608E69AF" w14:textId="77777777" w:rsidR="001C130D" w:rsidRDefault="00AC5137">
      <w:pPr>
        <w:pStyle w:val="Heading1"/>
        <w:numPr>
          <w:ilvl w:val="0"/>
          <w:numId w:val="4"/>
        </w:numPr>
        <w:ind w:hanging="360"/>
        <w:contextualSpacing/>
        <w:rPr>
          <w:rFonts w:ascii="Times New Roman" w:eastAsia="Times New Roman" w:hAnsi="Times New Roman" w:cs="Times New Roman"/>
          <w:b/>
          <w:highlight w:val="white"/>
        </w:rPr>
      </w:pPr>
      <w:bookmarkStart w:id="10" w:name="_Toc482567256"/>
      <w:r>
        <w:rPr>
          <w:rFonts w:ascii="Times New Roman" w:eastAsia="Times New Roman" w:hAnsi="Times New Roman" w:cs="Times New Roman"/>
          <w:b/>
          <w:highlight w:val="white"/>
        </w:rPr>
        <w:t>Conclusion</w:t>
      </w:r>
      <w:bookmarkEnd w:id="10"/>
    </w:p>
    <w:p w14:paraId="52794094" w14:textId="77777777" w:rsidR="001C130D" w:rsidRDefault="001C130D"/>
    <w:p w14:paraId="10AF5E16" w14:textId="5B71EDEF" w:rsidR="001C130D" w:rsidRDefault="00AC5137">
      <w:pPr>
        <w:spacing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Russia and the UK originally were in very different con</w:t>
      </w:r>
      <w:r w:rsidR="00917D5E">
        <w:rPr>
          <w:rFonts w:ascii="Times New Roman" w:eastAsia="Times New Roman" w:hAnsi="Times New Roman" w:cs="Times New Roman"/>
          <w:sz w:val="24"/>
          <w:szCs w:val="24"/>
          <w:highlight w:val="white"/>
        </w:rPr>
        <w:t>ditions in terms of learning of</w:t>
      </w:r>
      <w:bookmarkStart w:id="11" w:name="_GoBack"/>
      <w:bookmarkEnd w:id="11"/>
      <w:r>
        <w:rPr>
          <w:rFonts w:ascii="Times New Roman" w:eastAsia="Times New Roman" w:hAnsi="Times New Roman" w:cs="Times New Roman"/>
          <w:sz w:val="24"/>
          <w:szCs w:val="24"/>
          <w:highlight w:val="white"/>
        </w:rPr>
        <w:t xml:space="preserve"> foreign languages, with British people speaking the international language as their native. It would be unreasonable to expect the two countries to show the same trends in foreign languages learning. However, there are overlaps between the two countries. </w:t>
      </w:r>
      <w:proofErr w:type="gramStart"/>
      <w:r>
        <w:rPr>
          <w:rFonts w:ascii="Times New Roman" w:eastAsia="Times New Roman" w:hAnsi="Times New Roman" w:cs="Times New Roman"/>
          <w:sz w:val="24"/>
          <w:szCs w:val="24"/>
          <w:highlight w:val="white"/>
        </w:rPr>
        <w:t>First of all</w:t>
      </w:r>
      <w:proofErr w:type="gramEnd"/>
      <w:r>
        <w:rPr>
          <w:rFonts w:ascii="Times New Roman" w:eastAsia="Times New Roman" w:hAnsi="Times New Roman" w:cs="Times New Roman"/>
          <w:sz w:val="24"/>
          <w:szCs w:val="24"/>
          <w:highlight w:val="white"/>
        </w:rPr>
        <w:t xml:space="preserve">, both countries started their interest in studying foreign languages from French, although the reasons for that were different: political for England and cultural for Russia. Secondly, the proportion of people learning languages is rather insignificant in both countries, which shows that there is </w:t>
      </w:r>
      <w:proofErr w:type="gramStart"/>
      <w:r>
        <w:rPr>
          <w:rFonts w:ascii="Times New Roman" w:eastAsia="Times New Roman" w:hAnsi="Times New Roman" w:cs="Times New Roman"/>
          <w:sz w:val="24"/>
          <w:szCs w:val="24"/>
          <w:highlight w:val="white"/>
        </w:rPr>
        <w:t>a number of</w:t>
      </w:r>
      <w:proofErr w:type="gramEnd"/>
      <w:r>
        <w:rPr>
          <w:rFonts w:ascii="Times New Roman" w:eastAsia="Times New Roman" w:hAnsi="Times New Roman" w:cs="Times New Roman"/>
          <w:sz w:val="24"/>
          <w:szCs w:val="24"/>
          <w:highlight w:val="white"/>
        </w:rPr>
        <w:t xml:space="preserve"> problems existing in both countries. Thirdly, governments and people of the two states are determined to improve the situation in the nearest future realising the importance of language skills in various fields. Finally, both countries are likely to direct their attention to studying Mandarin in the nearest future due to the rapidly growing influence of this Asian state on the international market and political arena. </w:t>
      </w:r>
    </w:p>
    <w:p w14:paraId="32B9302F" w14:textId="77777777" w:rsidR="001C130D" w:rsidRDefault="00AC5137">
      <w:pPr>
        <w:spacing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In the meantime, there are noticeable differences in the approach to teaching foreign languages at schools, for example, the number of compulsory hours and the duration of studying vary a lot. Furthermore, there is a considerable gap between the general attitude to studying foreign languages. For Russian </w:t>
      </w:r>
      <w:proofErr w:type="gramStart"/>
      <w:r>
        <w:rPr>
          <w:rFonts w:ascii="Times New Roman" w:eastAsia="Times New Roman" w:hAnsi="Times New Roman" w:cs="Times New Roman"/>
          <w:sz w:val="24"/>
          <w:szCs w:val="24"/>
          <w:highlight w:val="white"/>
        </w:rPr>
        <w:t>people</w:t>
      </w:r>
      <w:proofErr w:type="gramEnd"/>
      <w:r>
        <w:rPr>
          <w:rFonts w:ascii="Times New Roman" w:eastAsia="Times New Roman" w:hAnsi="Times New Roman" w:cs="Times New Roman"/>
          <w:sz w:val="24"/>
          <w:szCs w:val="24"/>
          <w:highlight w:val="white"/>
        </w:rPr>
        <w:t xml:space="preserve"> it is no longer enough to know just one foreign language (mainly English) and they aim at mastering two foreign languages. While the primary goal for Britain is encouraging more people to learn at least one foreign language. </w:t>
      </w:r>
    </w:p>
    <w:p w14:paraId="057A4BC7" w14:textId="77777777" w:rsidR="001C130D" w:rsidRDefault="00AC5137">
      <w:pPr>
        <w:spacing w:line="360" w:lineRule="auto"/>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To sum up, Russia and the UK present a good example of how learning foreign languages is a pressing issue for countries which are fundamentally different historically, economically, geographically. I personally will be looking forward to seeing the situation improve in </w:t>
      </w:r>
      <w:proofErr w:type="gramStart"/>
      <w:r>
        <w:rPr>
          <w:rFonts w:ascii="Times New Roman" w:eastAsia="Times New Roman" w:hAnsi="Times New Roman" w:cs="Times New Roman"/>
          <w:sz w:val="24"/>
          <w:szCs w:val="24"/>
          <w:highlight w:val="white"/>
        </w:rPr>
        <w:t>both of the</w:t>
      </w:r>
      <w:proofErr w:type="gramEnd"/>
      <w:r>
        <w:rPr>
          <w:rFonts w:ascii="Times New Roman" w:eastAsia="Times New Roman" w:hAnsi="Times New Roman" w:cs="Times New Roman"/>
          <w:sz w:val="24"/>
          <w:szCs w:val="24"/>
          <w:highlight w:val="white"/>
        </w:rPr>
        <w:t xml:space="preserve"> great countries.</w:t>
      </w:r>
    </w:p>
    <w:p w14:paraId="3FB9B675" w14:textId="77777777" w:rsidR="001C130D" w:rsidRDefault="00AC5137">
      <w:r>
        <w:br w:type="page"/>
      </w:r>
    </w:p>
    <w:p w14:paraId="529983F0" w14:textId="77777777" w:rsidR="00FE1966" w:rsidRDefault="005620D5" w:rsidP="005620D5">
      <w:pPr>
        <w:pStyle w:val="Heading1"/>
        <w:numPr>
          <w:ilvl w:val="0"/>
          <w:numId w:val="4"/>
        </w:numPr>
        <w:contextualSpacing/>
        <w:rPr>
          <w:rFonts w:ascii="Times New Roman" w:eastAsia="Times New Roman" w:hAnsi="Times New Roman" w:cs="Times New Roman"/>
          <w:b/>
          <w:highlight w:val="white"/>
        </w:rPr>
      </w:pPr>
      <w:bookmarkStart w:id="12" w:name="_Toc482567257"/>
      <w:r>
        <w:rPr>
          <w:rFonts w:ascii="Times New Roman" w:eastAsia="Times New Roman" w:hAnsi="Times New Roman" w:cs="Times New Roman"/>
          <w:b/>
          <w:highlight w:val="white"/>
        </w:rPr>
        <w:lastRenderedPageBreak/>
        <w:t>List of references</w:t>
      </w:r>
      <w:r w:rsidR="00FE1966">
        <w:rPr>
          <w:rFonts w:ascii="Times New Roman" w:eastAsia="Times New Roman" w:hAnsi="Times New Roman" w:cs="Times New Roman"/>
          <w:b/>
          <w:highlight w:val="white"/>
        </w:rPr>
        <w:t xml:space="preserve"> links</w:t>
      </w:r>
      <w:bookmarkEnd w:id="12"/>
    </w:p>
    <w:p w14:paraId="66677B6E" w14:textId="77777777" w:rsidR="005620D5" w:rsidRDefault="005620D5" w:rsidP="00FE1966">
      <w:pPr>
        <w:pStyle w:val="Heading1"/>
        <w:ind w:left="1080"/>
        <w:contextualSpacing/>
        <w:rPr>
          <w:rFonts w:ascii="Times New Roman" w:eastAsia="Times New Roman" w:hAnsi="Times New Roman" w:cs="Times New Roman"/>
          <w:b/>
          <w:highlight w:val="white"/>
        </w:rPr>
      </w:pPr>
      <w:r>
        <w:rPr>
          <w:rFonts w:ascii="Times New Roman" w:eastAsia="Times New Roman" w:hAnsi="Times New Roman" w:cs="Times New Roman"/>
          <w:b/>
          <w:highlight w:val="white"/>
        </w:rPr>
        <w:t xml:space="preserve"> </w:t>
      </w:r>
    </w:p>
    <w:p w14:paraId="2AF724B9" w14:textId="77777777" w:rsidR="001C130D"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rPr>
      </w:pPr>
      <w:hyperlink r:id="rId18">
        <w:r w:rsidR="00AC5137" w:rsidRPr="00D060AA">
          <w:rPr>
            <w:rFonts w:ascii="Times New Roman" w:eastAsia="Times New Roman" w:hAnsi="Times New Roman" w:cs="Times New Roman"/>
            <w:color w:val="000000" w:themeColor="text1"/>
            <w:sz w:val="24"/>
            <w:szCs w:val="24"/>
            <w:u w:val="single"/>
          </w:rPr>
          <w:t>http://learnenglishteens.britishcouncil.org/uk-now/read-uk/languages</w:t>
        </w:r>
      </w:hyperlink>
    </w:p>
    <w:p w14:paraId="6648870D" w14:textId="77777777" w:rsidR="001C130D"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rPr>
      </w:pPr>
      <w:hyperlink r:id="rId19">
        <w:r w:rsidR="00AC5137" w:rsidRPr="00D060AA">
          <w:rPr>
            <w:rFonts w:ascii="Times New Roman" w:eastAsia="Times New Roman" w:hAnsi="Times New Roman" w:cs="Times New Roman"/>
            <w:color w:val="000000" w:themeColor="text1"/>
            <w:sz w:val="24"/>
            <w:szCs w:val="24"/>
            <w:u w:val="single"/>
          </w:rPr>
          <w:t>https://www.rbth.com/society/2014/12/09/interest_in_foreign_languages_growing_in_russia_despite_low_proficien_42099.html</w:t>
        </w:r>
      </w:hyperlink>
    </w:p>
    <w:p w14:paraId="0771E042" w14:textId="77777777" w:rsidR="001C130D"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rPr>
      </w:pPr>
      <w:hyperlink r:id="rId20">
        <w:r w:rsidR="00AC5137" w:rsidRPr="00D060AA">
          <w:rPr>
            <w:rFonts w:ascii="Times New Roman" w:eastAsia="Times New Roman" w:hAnsi="Times New Roman" w:cs="Times New Roman"/>
            <w:color w:val="000000" w:themeColor="text1"/>
            <w:sz w:val="24"/>
            <w:szCs w:val="24"/>
            <w:u w:val="single"/>
          </w:rPr>
          <w:t>http://gtmarket.ru/news/2014/05/28/6787</w:t>
        </w:r>
      </w:hyperlink>
    </w:p>
    <w:p w14:paraId="36B4F1FC" w14:textId="77777777" w:rsidR="001C130D"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rPr>
      </w:pPr>
      <w:hyperlink r:id="rId21">
        <w:r w:rsidR="00AC5137" w:rsidRPr="00D060AA">
          <w:rPr>
            <w:rFonts w:ascii="Times New Roman" w:eastAsia="Times New Roman" w:hAnsi="Times New Roman" w:cs="Times New Roman"/>
            <w:color w:val="000000" w:themeColor="text1"/>
            <w:sz w:val="24"/>
            <w:szCs w:val="24"/>
            <w:u w:val="single"/>
          </w:rPr>
          <w:t>http://www.ef.ru/epi/</w:t>
        </w:r>
      </w:hyperlink>
    </w:p>
    <w:p w14:paraId="56B41841" w14:textId="77777777" w:rsidR="001C130D"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rPr>
      </w:pPr>
      <w:hyperlink r:id="rId22">
        <w:r w:rsidR="00AC5137" w:rsidRPr="00D060AA">
          <w:rPr>
            <w:rFonts w:ascii="Times New Roman" w:eastAsia="Times New Roman" w:hAnsi="Times New Roman" w:cs="Times New Roman"/>
            <w:color w:val="000000" w:themeColor="text1"/>
            <w:sz w:val="24"/>
            <w:szCs w:val="24"/>
            <w:u w:val="single"/>
          </w:rPr>
          <w:t>http://www.lexiophiles.com/english/languages-learned-at-school-in-russia</w:t>
        </w:r>
      </w:hyperlink>
    </w:p>
    <w:p w14:paraId="561348EF" w14:textId="77777777" w:rsidR="001C130D"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u w:val="single"/>
        </w:rPr>
      </w:pPr>
      <w:hyperlink r:id="rId23">
        <w:r w:rsidR="00AC5137" w:rsidRPr="00D060AA">
          <w:rPr>
            <w:rFonts w:ascii="Times New Roman" w:eastAsia="Times New Roman" w:hAnsi="Times New Roman" w:cs="Times New Roman"/>
            <w:color w:val="000000" w:themeColor="text1"/>
            <w:sz w:val="24"/>
            <w:szCs w:val="24"/>
            <w:u w:val="single"/>
          </w:rPr>
          <w:t>http://www.channelnewsasia.com/news/world/mandarin-gains-popularity-among-russian-students-8240324</w:t>
        </w:r>
      </w:hyperlink>
    </w:p>
    <w:p w14:paraId="3CE1D210" w14:textId="77777777" w:rsidR="00D667BB"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u w:val="single"/>
        </w:rPr>
      </w:pPr>
      <w:hyperlink r:id="rId24" w:history="1">
        <w:r w:rsidR="00AA3277" w:rsidRPr="00D060AA">
          <w:rPr>
            <w:rStyle w:val="Hyperlink"/>
            <w:rFonts w:ascii="Times New Roman" w:eastAsia="Times New Roman" w:hAnsi="Times New Roman" w:cs="Times New Roman"/>
            <w:color w:val="000000" w:themeColor="text1"/>
            <w:sz w:val="24"/>
            <w:szCs w:val="24"/>
          </w:rPr>
          <w:t>https://ciforschools.wordpress.com/</w:t>
        </w:r>
      </w:hyperlink>
    </w:p>
    <w:p w14:paraId="3E449677" w14:textId="77777777" w:rsidR="00AA3277"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u w:val="single"/>
        </w:rPr>
      </w:pPr>
      <w:hyperlink r:id="rId25" w:history="1">
        <w:r w:rsidR="004B46DE" w:rsidRPr="00D060AA">
          <w:rPr>
            <w:rStyle w:val="Hyperlink"/>
            <w:rFonts w:ascii="Times New Roman" w:eastAsia="Times New Roman" w:hAnsi="Times New Roman" w:cs="Times New Roman"/>
            <w:color w:val="000000" w:themeColor="text1"/>
            <w:sz w:val="24"/>
            <w:szCs w:val="24"/>
          </w:rPr>
          <w:t>https://www.theguardian.com/teacher-network/2013/may/13/languages-uk-schools</w:t>
        </w:r>
      </w:hyperlink>
    </w:p>
    <w:p w14:paraId="684D2739" w14:textId="77777777" w:rsidR="004B46DE" w:rsidRPr="00D060AA" w:rsidRDefault="00D35F80"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u w:val="single"/>
        </w:rPr>
      </w:pPr>
      <w:hyperlink r:id="rId26" w:history="1">
        <w:r w:rsidR="004B46DE" w:rsidRPr="00D060AA">
          <w:rPr>
            <w:rStyle w:val="Hyperlink"/>
            <w:rFonts w:ascii="Times New Roman" w:eastAsia="Times New Roman" w:hAnsi="Times New Roman" w:cs="Times New Roman"/>
            <w:color w:val="000000" w:themeColor="text1"/>
            <w:sz w:val="24"/>
            <w:szCs w:val="24"/>
          </w:rPr>
          <w:t>https://www.britishcouncil.org/organisation/press/uk-parents-mandarin-most-beneficial-non-european-language</w:t>
        </w:r>
      </w:hyperlink>
    </w:p>
    <w:p w14:paraId="72E6A74C" w14:textId="77777777" w:rsidR="004B46DE" w:rsidRPr="00D060AA" w:rsidRDefault="00D060AA" w:rsidP="00FE1966">
      <w:pPr>
        <w:pStyle w:val="ListParagraph"/>
        <w:numPr>
          <w:ilvl w:val="0"/>
          <w:numId w:val="12"/>
        </w:numPr>
        <w:spacing w:line="360" w:lineRule="auto"/>
        <w:rPr>
          <w:rFonts w:ascii="Times New Roman" w:eastAsia="Times New Roman" w:hAnsi="Times New Roman" w:cs="Times New Roman"/>
          <w:color w:val="000000" w:themeColor="text1"/>
          <w:sz w:val="24"/>
          <w:szCs w:val="24"/>
          <w:u w:val="single"/>
        </w:rPr>
      </w:pPr>
      <w:r w:rsidRPr="00D060AA">
        <w:rPr>
          <w:rFonts w:ascii="Times New Roman" w:eastAsia="Times New Roman" w:hAnsi="Times New Roman" w:cs="Times New Roman"/>
          <w:color w:val="000000" w:themeColor="text1"/>
          <w:sz w:val="24"/>
          <w:szCs w:val="24"/>
          <w:u w:val="single"/>
        </w:rPr>
        <w:t>http://www.telegraph.co.uk/education/educationnews/8729278/UK-pupils-worst-in-Europe-for-learning-foreign-languages.html</w:t>
      </w:r>
    </w:p>
    <w:p w14:paraId="15ACF68A" w14:textId="77777777" w:rsidR="00FE1966" w:rsidRDefault="00FE1966">
      <w:pPr>
        <w:spacing w:line="360" w:lineRule="auto"/>
        <w:rPr>
          <w:rFonts w:ascii="Times New Roman" w:eastAsia="Times New Roman" w:hAnsi="Times New Roman" w:cs="Times New Roman"/>
          <w:sz w:val="24"/>
          <w:szCs w:val="24"/>
        </w:rPr>
      </w:pPr>
    </w:p>
    <w:p w14:paraId="277ABD36" w14:textId="77777777" w:rsidR="001C130D" w:rsidRDefault="001C130D">
      <w:pPr>
        <w:spacing w:line="360" w:lineRule="auto"/>
        <w:rPr>
          <w:rFonts w:ascii="Times New Roman" w:eastAsia="Times New Roman" w:hAnsi="Times New Roman" w:cs="Times New Roman"/>
          <w:sz w:val="24"/>
          <w:szCs w:val="24"/>
        </w:rPr>
      </w:pPr>
    </w:p>
    <w:sectPr w:rsidR="001C130D">
      <w:pgSz w:w="11900" w:h="16840"/>
      <w:pgMar w:top="1134" w:right="850" w:bottom="1134" w:left="1701"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B2D1F" w14:textId="77777777" w:rsidR="00D35F80" w:rsidRDefault="00D35F80">
      <w:pPr>
        <w:spacing w:after="0" w:line="240" w:lineRule="auto"/>
      </w:pPr>
      <w:r>
        <w:separator/>
      </w:r>
    </w:p>
  </w:endnote>
  <w:endnote w:type="continuationSeparator" w:id="0">
    <w:p w14:paraId="4555BC0D" w14:textId="77777777" w:rsidR="00D35F80" w:rsidRDefault="00D3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yuthaya">
    <w:panose1 w:val="00000400000000000000"/>
    <w:charset w:val="DE"/>
    <w:family w:val="auto"/>
    <w:pitch w:val="variable"/>
    <w:sig w:usb0="A10002FF" w:usb1="5000204A" w:usb2="00000020" w:usb3="00000000" w:csb0="00010197"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5590E" w14:textId="77777777" w:rsidR="00D35F80" w:rsidRDefault="00D35F80">
      <w:pPr>
        <w:spacing w:after="0" w:line="240" w:lineRule="auto"/>
      </w:pPr>
      <w:r>
        <w:separator/>
      </w:r>
    </w:p>
  </w:footnote>
  <w:footnote w:type="continuationSeparator" w:id="0">
    <w:p w14:paraId="7E21A8B7" w14:textId="77777777" w:rsidR="00D35F80" w:rsidRDefault="00D35F80">
      <w:pPr>
        <w:spacing w:after="0" w:line="240" w:lineRule="auto"/>
      </w:pPr>
      <w:r>
        <w:continuationSeparator/>
      </w:r>
    </w:p>
  </w:footnote>
  <w:footnote w:id="1">
    <w:p w14:paraId="419D1358" w14:textId="77777777" w:rsidR="001C130D" w:rsidRDefault="00AC5137">
      <w:pPr>
        <w:spacing w:after="0" w:line="240" w:lineRule="auto"/>
      </w:pPr>
      <w:r>
        <w:rPr>
          <w:vertAlign w:val="superscript"/>
        </w:rPr>
        <w:footnoteRef/>
      </w:r>
      <w:r>
        <w:t xml:space="preserve"> Could be more if one chooses to continue learning foreign language is secondary school.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4D3E"/>
    <w:multiLevelType w:val="multilevel"/>
    <w:tmpl w:val="191CA9EE"/>
    <w:lvl w:ilvl="0">
      <w:start w:val="5"/>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A8520E8"/>
    <w:multiLevelType w:val="multilevel"/>
    <w:tmpl w:val="455673D6"/>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2B772A13"/>
    <w:multiLevelType w:val="multilevel"/>
    <w:tmpl w:val="56125248"/>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2D0C6614"/>
    <w:multiLevelType w:val="multilevel"/>
    <w:tmpl w:val="B100C9D6"/>
    <w:lvl w:ilvl="0">
      <w:start w:val="4"/>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351A721E"/>
    <w:multiLevelType w:val="multilevel"/>
    <w:tmpl w:val="56125248"/>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545A45AF"/>
    <w:multiLevelType w:val="multilevel"/>
    <w:tmpl w:val="15B2C8FE"/>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5ECA2D26"/>
    <w:multiLevelType w:val="multilevel"/>
    <w:tmpl w:val="6ABC06F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61066860"/>
    <w:multiLevelType w:val="multilevel"/>
    <w:tmpl w:val="17DA5678"/>
    <w:lvl w:ilvl="0">
      <w:start w:val="1"/>
      <w:numFmt w:val="decimal"/>
      <w:lvlText w:val="%1."/>
      <w:lvlJc w:val="left"/>
      <w:pPr>
        <w:ind w:left="720" w:hanging="360"/>
      </w:pPr>
      <w:rPr>
        <w:rFonts w:hint="default"/>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8">
    <w:nsid w:val="69540DD7"/>
    <w:multiLevelType w:val="multilevel"/>
    <w:tmpl w:val="5D9A5D7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nsid w:val="6CC044E3"/>
    <w:multiLevelType w:val="multilevel"/>
    <w:tmpl w:val="DB1200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76D80A1F"/>
    <w:multiLevelType w:val="multilevel"/>
    <w:tmpl w:val="F740EC82"/>
    <w:lvl w:ilvl="0">
      <w:start w:val="6"/>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7B5D6FFF"/>
    <w:multiLevelType w:val="multilevel"/>
    <w:tmpl w:val="56125248"/>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6"/>
  </w:num>
  <w:num w:numId="2">
    <w:abstractNumId w:val="10"/>
  </w:num>
  <w:num w:numId="3">
    <w:abstractNumId w:val="9"/>
  </w:num>
  <w:num w:numId="4">
    <w:abstractNumId w:val="4"/>
  </w:num>
  <w:num w:numId="5">
    <w:abstractNumId w:val="0"/>
  </w:num>
  <w:num w:numId="6">
    <w:abstractNumId w:val="5"/>
  </w:num>
  <w:num w:numId="7">
    <w:abstractNumId w:val="1"/>
  </w:num>
  <w:num w:numId="8">
    <w:abstractNumId w:val="3"/>
  </w:num>
  <w:num w:numId="9">
    <w:abstractNumId w:val="8"/>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C130D"/>
    <w:rsid w:val="001C130D"/>
    <w:rsid w:val="003F7CE1"/>
    <w:rsid w:val="004B46DE"/>
    <w:rsid w:val="005620D5"/>
    <w:rsid w:val="005736F8"/>
    <w:rsid w:val="008556F1"/>
    <w:rsid w:val="00917D5E"/>
    <w:rsid w:val="009F10D2"/>
    <w:rsid w:val="00AA3277"/>
    <w:rsid w:val="00AC5137"/>
    <w:rsid w:val="00D060AA"/>
    <w:rsid w:val="00D15426"/>
    <w:rsid w:val="00D35F80"/>
    <w:rsid w:val="00D667BB"/>
    <w:rsid w:val="00FE196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627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color w:val="000000"/>
        <w:lang w:val="en-GB" w:eastAsia="en-GB" w:bidi="ar-SA"/>
      </w:rPr>
    </w:rPrDefault>
    <w:pPrDefault>
      <w:pPr>
        <w:widowControl w:val="0"/>
        <w:spacing w:after="200" w:line="276" w:lineRule="auto"/>
        <w:jc w:val="both"/>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spacing w:before="300" w:after="40"/>
      <w:jc w:val="left"/>
      <w:outlineLvl w:val="0"/>
    </w:pPr>
    <w:rPr>
      <w:smallCaps/>
      <w:sz w:val="32"/>
      <w:szCs w:val="32"/>
    </w:rPr>
  </w:style>
  <w:style w:type="paragraph" w:styleId="Heading2">
    <w:name w:val="heading 2"/>
    <w:basedOn w:val="Normal"/>
    <w:next w:val="Normal"/>
    <w:pPr>
      <w:spacing w:before="240" w:after="80"/>
      <w:jc w:val="left"/>
      <w:outlineLvl w:val="1"/>
    </w:pPr>
    <w:rPr>
      <w:smallCaps/>
      <w:sz w:val="28"/>
      <w:szCs w:val="28"/>
    </w:rPr>
  </w:style>
  <w:style w:type="paragraph" w:styleId="Heading3">
    <w:name w:val="heading 3"/>
    <w:basedOn w:val="Normal"/>
    <w:next w:val="Normal"/>
    <w:pPr>
      <w:spacing w:after="0"/>
      <w:jc w:val="left"/>
      <w:outlineLvl w:val="2"/>
    </w:pPr>
    <w:rPr>
      <w:smallCaps/>
      <w:sz w:val="24"/>
      <w:szCs w:val="24"/>
    </w:rPr>
  </w:style>
  <w:style w:type="paragraph" w:styleId="Heading4">
    <w:name w:val="heading 4"/>
    <w:basedOn w:val="Normal"/>
    <w:next w:val="Normal"/>
    <w:pPr>
      <w:spacing w:before="240" w:after="0"/>
      <w:jc w:val="left"/>
      <w:outlineLvl w:val="3"/>
    </w:pPr>
    <w:rPr>
      <w:smallCaps/>
      <w:sz w:val="22"/>
      <w:szCs w:val="22"/>
    </w:rPr>
  </w:style>
  <w:style w:type="paragraph" w:styleId="Heading5">
    <w:name w:val="heading 5"/>
    <w:basedOn w:val="Normal"/>
    <w:next w:val="Normal"/>
    <w:pPr>
      <w:spacing w:before="200" w:after="0"/>
      <w:jc w:val="left"/>
      <w:outlineLvl w:val="4"/>
    </w:pPr>
    <w:rPr>
      <w:smallCaps/>
      <w:color w:val="9E9142"/>
      <w:sz w:val="22"/>
      <w:szCs w:val="22"/>
    </w:rPr>
  </w:style>
  <w:style w:type="paragraph" w:styleId="Heading6">
    <w:name w:val="heading 6"/>
    <w:basedOn w:val="Normal"/>
    <w:next w:val="Normal"/>
    <w:pPr>
      <w:spacing w:after="0"/>
      <w:jc w:val="left"/>
      <w:outlineLvl w:val="5"/>
    </w:pPr>
    <w:rPr>
      <w:smallCaps/>
      <w:color w:val="C1B56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top w:val="single" w:sz="12" w:space="1" w:color="C1B56B"/>
      </w:pBdr>
      <w:spacing w:line="240" w:lineRule="auto"/>
      <w:jc w:val="right"/>
    </w:pPr>
    <w:rPr>
      <w:smallCaps/>
      <w:sz w:val="48"/>
      <w:szCs w:val="48"/>
    </w:rPr>
  </w:style>
  <w:style w:type="paragraph" w:styleId="Subtitle">
    <w:name w:val="Subtitle"/>
    <w:basedOn w:val="Normal"/>
    <w:next w:val="Normal"/>
    <w:pPr>
      <w:spacing w:after="720" w:line="240" w:lineRule="auto"/>
      <w:jc w:val="right"/>
    </w:pPr>
  </w:style>
  <w:style w:type="table" w:customStyle="1" w:styleId="a">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FE1966"/>
    <w:pPr>
      <w:ind w:left="720"/>
      <w:contextualSpacing/>
    </w:pPr>
  </w:style>
  <w:style w:type="character" w:styleId="Hyperlink">
    <w:name w:val="Hyperlink"/>
    <w:basedOn w:val="DefaultParagraphFont"/>
    <w:uiPriority w:val="99"/>
    <w:unhideWhenUsed/>
    <w:rsid w:val="00AA3277"/>
    <w:rPr>
      <w:color w:val="0563C1" w:themeColor="hyperlink"/>
      <w:u w:val="single"/>
    </w:rPr>
  </w:style>
  <w:style w:type="paragraph" w:styleId="TOC1">
    <w:name w:val="toc 1"/>
    <w:basedOn w:val="Normal"/>
    <w:next w:val="Normal"/>
    <w:autoRedefine/>
    <w:uiPriority w:val="39"/>
    <w:unhideWhenUsed/>
    <w:rsid w:val="00D1542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gif"/><Relationship Id="rId20" Type="http://schemas.openxmlformats.org/officeDocument/2006/relationships/hyperlink" Target="http://gtmarket.ru/news/2014/05/28/6787" TargetMode="External"/><Relationship Id="rId21" Type="http://schemas.openxmlformats.org/officeDocument/2006/relationships/hyperlink" Target="http://www.ef.ru/epi/" TargetMode="External"/><Relationship Id="rId22" Type="http://schemas.openxmlformats.org/officeDocument/2006/relationships/hyperlink" Target="http://www.lexiophiles.com/english/languages-learned-at-school-in-russia" TargetMode="External"/><Relationship Id="rId23" Type="http://schemas.openxmlformats.org/officeDocument/2006/relationships/hyperlink" Target="http://www.channelnewsasia.com/news/world/mandarin-gains-popularity-among-russian-students-8240324" TargetMode="External"/><Relationship Id="rId24" Type="http://schemas.openxmlformats.org/officeDocument/2006/relationships/hyperlink" Target="https://ciforschools.wordpress.com/" TargetMode="External"/><Relationship Id="rId25" Type="http://schemas.openxmlformats.org/officeDocument/2006/relationships/hyperlink" Target="https://www.theguardian.com/teacher-network/2013/may/13/languages-uk-schools" TargetMode="External"/><Relationship Id="rId26" Type="http://schemas.openxmlformats.org/officeDocument/2006/relationships/hyperlink" Target="https://www.britishcouncil.org/organisation/press/uk-parents-mandarin-most-beneficial-non-european-language"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4.jpg"/><Relationship Id="rId11" Type="http://schemas.openxmlformats.org/officeDocument/2006/relationships/image" Target="media/image5.png"/><Relationship Id="rId12" Type="http://schemas.openxmlformats.org/officeDocument/2006/relationships/image" Target="media/image6.jpg"/><Relationship Id="rId13" Type="http://schemas.openxmlformats.org/officeDocument/2006/relationships/hyperlink" Target="https://en.wikipedia.org/wiki/Primary_school" TargetMode="External"/><Relationship Id="rId14" Type="http://schemas.openxmlformats.org/officeDocument/2006/relationships/hyperlink" Target="https://www.capitatranslationinterpreting.com/go-global-mobile-app/" TargetMode="External"/><Relationship Id="rId15" Type="http://schemas.openxmlformats.org/officeDocument/2006/relationships/hyperlink" Target="https://www.capitatranslationinterpreting.com/doing-business-in/" TargetMode="External"/><Relationship Id="rId16" Type="http://schemas.openxmlformats.org/officeDocument/2006/relationships/image" Target="media/image7.jpeg"/><Relationship Id="rId17" Type="http://schemas.openxmlformats.org/officeDocument/2006/relationships/hyperlink" Target="http://www.independent.co.uk/topic/China" TargetMode="External"/><Relationship Id="rId18" Type="http://schemas.openxmlformats.org/officeDocument/2006/relationships/hyperlink" Target="http://learnenglishteens.britishcouncil.org/uk-now/read-uk/languages" TargetMode="External"/><Relationship Id="rId19" Type="http://schemas.openxmlformats.org/officeDocument/2006/relationships/hyperlink" Target="https://www.rbth.com/society/2014/12/09/interest_in_foreign_languages_growing_in_russia_despite_low_proficien_42099.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3121</Words>
  <Characters>19107</Characters>
  <Application>Microsoft Macintosh Word</Application>
  <DocSecurity>0</DocSecurity>
  <Lines>1364</Lines>
  <Paragraphs>427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Grechka</cp:lastModifiedBy>
  <cp:revision>3</cp:revision>
  <dcterms:created xsi:type="dcterms:W3CDTF">2017-05-14T20:19:00Z</dcterms:created>
  <dcterms:modified xsi:type="dcterms:W3CDTF">2017-05-14T20:21:00Z</dcterms:modified>
</cp:coreProperties>
</file>